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3922D" w14:textId="77777777" w:rsidR="0075339F" w:rsidRPr="00D52691" w:rsidRDefault="0075339F" w:rsidP="0075339F">
      <w:pPr>
        <w:keepNext/>
        <w:overflowPunct w:val="0"/>
        <w:autoSpaceDE w:val="0"/>
        <w:autoSpaceDN w:val="0"/>
        <w:adjustRightInd w:val="0"/>
        <w:spacing w:before="240" w:after="240" w:line="240" w:lineRule="atLeast"/>
        <w:jc w:val="center"/>
        <w:textAlignment w:val="baseline"/>
        <w:outlineLvl w:val="0"/>
        <w:rPr>
          <w:rFonts w:ascii="Arial" w:eastAsia="Times New Roman" w:hAnsi="Arial" w:cs="Arial"/>
          <w:b/>
          <w:bCs/>
          <w:i/>
          <w:kern w:val="32"/>
          <w:sz w:val="48"/>
          <w:szCs w:val="32"/>
          <w:lang w:val="x-none" w:eastAsia="x-none"/>
        </w:rPr>
      </w:pPr>
      <w:bookmarkStart w:id="0" w:name="_Ref97444287"/>
      <w:bookmarkStart w:id="1" w:name="_Toc97189046"/>
      <w:bookmarkStart w:id="2" w:name="_Toc99862668"/>
      <w:bookmarkStart w:id="3" w:name="_Toc99942714"/>
      <w:bookmarkStart w:id="4" w:name="_Toc100755419"/>
      <w:bookmarkStart w:id="5" w:name="_Toc100907112"/>
      <w:bookmarkStart w:id="6" w:name="_Toc100978411"/>
      <w:bookmarkStart w:id="7" w:name="_Toc100978796"/>
      <w:bookmarkStart w:id="8" w:name="_Toc239473211"/>
      <w:bookmarkStart w:id="9" w:name="_Toc239473829"/>
      <w:bookmarkStart w:id="10" w:name="_Toc260043615"/>
      <w:r w:rsidRPr="00D52691">
        <w:rPr>
          <w:rFonts w:ascii="Arial" w:eastAsia="Times New Roman" w:hAnsi="Arial" w:cs="Arial"/>
          <w:b/>
          <w:bCs/>
          <w:i/>
          <w:kern w:val="32"/>
          <w:sz w:val="48"/>
          <w:szCs w:val="32"/>
          <w:lang w:val="x-none" w:eastAsia="x-none"/>
        </w:rPr>
        <w:t>Section VII. Technical Specifications</w:t>
      </w:r>
      <w:bookmarkEnd w:id="0"/>
      <w:bookmarkEnd w:id="1"/>
      <w:bookmarkEnd w:id="2"/>
      <w:bookmarkEnd w:id="3"/>
      <w:bookmarkEnd w:id="4"/>
      <w:bookmarkEnd w:id="5"/>
      <w:bookmarkEnd w:id="6"/>
      <w:bookmarkEnd w:id="7"/>
      <w:bookmarkEnd w:id="8"/>
      <w:bookmarkEnd w:id="9"/>
      <w:bookmarkEnd w:id="10"/>
    </w:p>
    <w:p w14:paraId="233B88A4" w14:textId="77777777" w:rsidR="0075339F" w:rsidRPr="00D52691" w:rsidRDefault="0075339F" w:rsidP="0075339F">
      <w:pPr>
        <w:overflowPunct w:val="0"/>
        <w:autoSpaceDE w:val="0"/>
        <w:autoSpaceDN w:val="0"/>
        <w:adjustRightInd w:val="0"/>
        <w:spacing w:after="0" w:line="240" w:lineRule="atLeast"/>
        <w:jc w:val="center"/>
        <w:textAlignment w:val="baseline"/>
        <w:rPr>
          <w:rFonts w:ascii="Arial" w:eastAsia="Times New Roman" w:hAnsi="Arial" w:cs="Arial"/>
          <w:b/>
          <w:sz w:val="48"/>
          <w:szCs w:val="48"/>
        </w:rPr>
      </w:pPr>
      <w:r w:rsidRPr="00D52691">
        <w:rPr>
          <w:rFonts w:ascii="Arial" w:eastAsia="Times New Roman" w:hAnsi="Arial" w:cs="Arial"/>
          <w:b/>
          <w:sz w:val="48"/>
          <w:szCs w:val="48"/>
        </w:rPr>
        <w:t>Technical Specifications</w:t>
      </w:r>
    </w:p>
    <w:p w14:paraId="3DF5C037" w14:textId="77777777" w:rsidR="0075339F" w:rsidRPr="00D52691" w:rsidRDefault="0075339F" w:rsidP="0075339F">
      <w:pPr>
        <w:overflowPunct w:val="0"/>
        <w:autoSpaceDE w:val="0"/>
        <w:autoSpaceDN w:val="0"/>
        <w:adjustRightInd w:val="0"/>
        <w:spacing w:after="0" w:line="240" w:lineRule="atLeast"/>
        <w:jc w:val="center"/>
        <w:textAlignment w:val="baseline"/>
        <w:rPr>
          <w:rFonts w:ascii="Arial" w:eastAsia="Times New Roman" w:hAnsi="Arial" w:cs="Arial"/>
          <w:sz w:val="24"/>
          <w:szCs w:val="20"/>
        </w:rPr>
      </w:pPr>
    </w:p>
    <w:p w14:paraId="17DBC025" w14:textId="77777777" w:rsidR="0075339F" w:rsidRPr="00D52691" w:rsidRDefault="0075339F" w:rsidP="0075339F">
      <w:pPr>
        <w:overflowPunct w:val="0"/>
        <w:autoSpaceDE w:val="0"/>
        <w:autoSpaceDN w:val="0"/>
        <w:adjustRightInd w:val="0"/>
        <w:spacing w:after="0" w:line="240" w:lineRule="atLeast"/>
        <w:jc w:val="center"/>
        <w:textAlignment w:val="baseline"/>
        <w:rPr>
          <w:rFonts w:ascii="Arial" w:eastAsia="Times New Roman" w:hAnsi="Arial" w:cs="Arial"/>
          <w:sz w:val="24"/>
          <w:szCs w:val="20"/>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5743"/>
      </w:tblGrid>
      <w:tr w:rsidR="0075339F" w:rsidRPr="00F30DB6" w14:paraId="35F782A1" w14:textId="77777777" w:rsidTr="00E04FC7">
        <w:trPr>
          <w:tblHeader/>
          <w:jc w:val="center"/>
        </w:trPr>
        <w:tc>
          <w:tcPr>
            <w:tcW w:w="4585" w:type="dxa"/>
          </w:tcPr>
          <w:p w14:paraId="64670DD3" w14:textId="77777777" w:rsidR="0075339F" w:rsidRPr="00F30DB6" w:rsidRDefault="0075339F" w:rsidP="0075339F">
            <w:pPr>
              <w:overflowPunct w:val="0"/>
              <w:autoSpaceDE w:val="0"/>
              <w:autoSpaceDN w:val="0"/>
              <w:adjustRightInd w:val="0"/>
              <w:spacing w:after="0" w:line="240" w:lineRule="atLeast"/>
              <w:jc w:val="center"/>
              <w:textAlignment w:val="baseline"/>
              <w:rPr>
                <w:rFonts w:ascii="Arial Narrow" w:eastAsia="Times New Roman" w:hAnsi="Arial Narrow" w:cs="Arial"/>
                <w:b/>
                <w:sz w:val="20"/>
                <w:szCs w:val="20"/>
              </w:rPr>
            </w:pPr>
            <w:r w:rsidRPr="00F30DB6">
              <w:rPr>
                <w:rFonts w:ascii="Arial Narrow" w:eastAsia="Times New Roman" w:hAnsi="Arial Narrow" w:cs="Arial"/>
                <w:b/>
                <w:sz w:val="20"/>
                <w:szCs w:val="20"/>
              </w:rPr>
              <w:t>Specification</w:t>
            </w:r>
          </w:p>
        </w:tc>
        <w:tc>
          <w:tcPr>
            <w:tcW w:w="5743" w:type="dxa"/>
          </w:tcPr>
          <w:p w14:paraId="608A554E" w14:textId="77777777" w:rsidR="0075339F" w:rsidRPr="00F30DB6" w:rsidRDefault="0075339F" w:rsidP="0075339F">
            <w:pPr>
              <w:overflowPunct w:val="0"/>
              <w:autoSpaceDE w:val="0"/>
              <w:autoSpaceDN w:val="0"/>
              <w:adjustRightInd w:val="0"/>
              <w:spacing w:after="0" w:line="240" w:lineRule="atLeast"/>
              <w:jc w:val="center"/>
              <w:textAlignment w:val="baseline"/>
              <w:rPr>
                <w:rFonts w:ascii="Arial Narrow" w:eastAsia="Times New Roman" w:hAnsi="Arial Narrow" w:cs="Arial"/>
                <w:b/>
                <w:sz w:val="20"/>
                <w:szCs w:val="20"/>
              </w:rPr>
            </w:pPr>
            <w:r w:rsidRPr="00F30DB6">
              <w:rPr>
                <w:rFonts w:ascii="Arial Narrow" w:eastAsia="Times New Roman" w:hAnsi="Arial Narrow" w:cs="Arial"/>
                <w:b/>
                <w:sz w:val="20"/>
                <w:szCs w:val="20"/>
              </w:rPr>
              <w:t>Statement of Compliance</w:t>
            </w:r>
          </w:p>
        </w:tc>
      </w:tr>
      <w:tr w:rsidR="00E04FC7" w:rsidRPr="00F30DB6" w14:paraId="0569A065" w14:textId="77777777" w:rsidTr="00E04FC7">
        <w:trPr>
          <w:trHeight w:val="3266"/>
          <w:jc w:val="center"/>
        </w:trPr>
        <w:tc>
          <w:tcPr>
            <w:tcW w:w="4585" w:type="dxa"/>
          </w:tcPr>
          <w:p w14:paraId="735B268A" w14:textId="77777777" w:rsidR="00E04FC7" w:rsidRPr="00F30DB6" w:rsidRDefault="00E04FC7" w:rsidP="00E04FC7">
            <w:pPr>
              <w:overflowPunct w:val="0"/>
              <w:autoSpaceDE w:val="0"/>
              <w:autoSpaceDN w:val="0"/>
              <w:adjustRightInd w:val="0"/>
              <w:spacing w:after="0" w:line="240" w:lineRule="atLeast"/>
              <w:textAlignment w:val="baseline"/>
              <w:rPr>
                <w:rFonts w:ascii="Arial Narrow" w:eastAsia="Times New Roman" w:hAnsi="Arial Narrow" w:cs="Arial"/>
                <w:b/>
                <w:sz w:val="20"/>
                <w:szCs w:val="20"/>
              </w:rPr>
            </w:pPr>
            <w:r w:rsidRPr="00F30DB6">
              <w:rPr>
                <w:rFonts w:ascii="Arial Narrow" w:eastAsia="Times New Roman" w:hAnsi="Arial Narrow" w:cs="Arial"/>
                <w:b/>
                <w:sz w:val="20"/>
                <w:szCs w:val="20"/>
              </w:rPr>
              <w:t>STATE THE COMPLETE TECHNICAL SPECIFICATIONS</w:t>
            </w:r>
          </w:p>
          <w:p w14:paraId="0AE263FD" w14:textId="77777777" w:rsidR="00E04FC7" w:rsidRPr="00F30DB6" w:rsidRDefault="00E04FC7" w:rsidP="00E04FC7">
            <w:pPr>
              <w:overflowPunct w:val="0"/>
              <w:autoSpaceDE w:val="0"/>
              <w:autoSpaceDN w:val="0"/>
              <w:adjustRightInd w:val="0"/>
              <w:spacing w:after="0" w:line="240" w:lineRule="atLeast"/>
              <w:textAlignment w:val="baseline"/>
              <w:rPr>
                <w:rFonts w:ascii="Arial Narrow" w:eastAsia="Times New Roman" w:hAnsi="Arial Narrow" w:cs="Arial"/>
                <w:sz w:val="20"/>
                <w:szCs w:val="20"/>
              </w:rPr>
            </w:pPr>
          </w:p>
          <w:p w14:paraId="2A228B19" w14:textId="77777777" w:rsidR="00E04FC7" w:rsidRPr="00F30DB6" w:rsidRDefault="00E04FC7" w:rsidP="00E04FC7">
            <w:pPr>
              <w:overflowPunct w:val="0"/>
              <w:autoSpaceDE w:val="0"/>
              <w:autoSpaceDN w:val="0"/>
              <w:adjustRightInd w:val="0"/>
              <w:spacing w:after="0" w:line="240" w:lineRule="atLeast"/>
              <w:textAlignment w:val="baseline"/>
              <w:rPr>
                <w:rFonts w:ascii="Arial Narrow" w:eastAsia="Times New Roman" w:hAnsi="Arial Narrow" w:cs="Arial"/>
                <w:sz w:val="20"/>
                <w:szCs w:val="20"/>
                <w:highlight w:val="yellow"/>
              </w:rPr>
            </w:pPr>
          </w:p>
        </w:tc>
        <w:tc>
          <w:tcPr>
            <w:tcW w:w="5743" w:type="dxa"/>
          </w:tcPr>
          <w:p w14:paraId="2D49DB2A" w14:textId="1B3F542C" w:rsidR="00E04FC7" w:rsidRPr="00F30DB6" w:rsidRDefault="00E04FC7" w:rsidP="00E04FC7">
            <w:pPr>
              <w:pStyle w:val="TableParagraph"/>
              <w:spacing w:before="208"/>
              <w:ind w:left="115" w:right="102"/>
              <w:jc w:val="both"/>
              <w:rPr>
                <w:rFonts w:ascii="Arial Narrow" w:hAnsi="Arial Narrow" w:cs="Arial"/>
                <w:i/>
                <w:sz w:val="20"/>
                <w:szCs w:val="20"/>
              </w:rPr>
            </w:pPr>
            <w:r w:rsidRPr="00F30DB6">
              <w:rPr>
                <w:rFonts w:ascii="Arial Narrow" w:hAnsi="Arial Narrow" w:cs="Arial"/>
                <w:i/>
                <w:sz w:val="20"/>
                <w:szCs w:val="20"/>
              </w:rPr>
              <w:t xml:space="preserve">[Bidders must state here either “Comply” or “Not Comply” against each of the individual parameters of </w:t>
            </w:r>
            <w:r w:rsidRPr="00F30DB6">
              <w:rPr>
                <w:rFonts w:ascii="Arial Narrow" w:hAnsi="Arial Narrow" w:cs="Arial"/>
                <w:i/>
                <w:spacing w:val="-5"/>
                <w:sz w:val="20"/>
                <w:szCs w:val="20"/>
              </w:rPr>
              <w:t xml:space="preserve">each </w:t>
            </w:r>
            <w:r w:rsidRPr="00F30DB6">
              <w:rPr>
                <w:rFonts w:ascii="Arial Narrow" w:hAnsi="Arial Narrow" w:cs="Arial"/>
                <w:i/>
                <w:sz w:val="20"/>
                <w:szCs w:val="20"/>
              </w:rPr>
              <w:t xml:space="preserve">Specification stating the corresponding performance parameter of the </w:t>
            </w:r>
            <w:r w:rsidR="00E66E35" w:rsidRPr="00F30DB6">
              <w:rPr>
                <w:rFonts w:ascii="Arial Narrow" w:hAnsi="Arial Narrow" w:cs="Arial"/>
                <w:i/>
                <w:sz w:val="20"/>
                <w:szCs w:val="20"/>
              </w:rPr>
              <w:t xml:space="preserve">services and </w:t>
            </w:r>
            <w:r w:rsidRPr="00F30DB6">
              <w:rPr>
                <w:rFonts w:ascii="Arial Narrow" w:hAnsi="Arial Narrow" w:cs="Arial"/>
                <w:i/>
                <w:sz w:val="20"/>
                <w:szCs w:val="20"/>
              </w:rPr>
              <w:t xml:space="preserve">equipment offered. Statements of “Comply” or “Not Comply” must be supported by evidence in a Bidders Bid and cross-referenced to that evidence. Evidence shall be in the form of manufacturer’s un-amended sales literature, unconditional statements of specification and compliance issued by </w:t>
            </w:r>
            <w:r w:rsidRPr="00F30DB6">
              <w:rPr>
                <w:rFonts w:ascii="Arial Narrow" w:hAnsi="Arial Narrow" w:cs="Arial"/>
                <w:i/>
                <w:spacing w:val="-4"/>
                <w:sz w:val="20"/>
                <w:szCs w:val="20"/>
              </w:rPr>
              <w:t xml:space="preserve">the </w:t>
            </w:r>
            <w:r w:rsidRPr="00F30DB6">
              <w:rPr>
                <w:rFonts w:ascii="Arial Narrow" w:hAnsi="Arial Narrow" w:cs="Arial"/>
                <w:i/>
                <w:sz w:val="20"/>
                <w:szCs w:val="20"/>
              </w:rPr>
              <w:t xml:space="preserve">manufacturer, samples, independent </w:t>
            </w:r>
            <w:r w:rsidRPr="00F30DB6">
              <w:rPr>
                <w:rFonts w:ascii="Arial Narrow" w:hAnsi="Arial Narrow" w:cs="Arial"/>
                <w:i/>
                <w:spacing w:val="-4"/>
                <w:sz w:val="20"/>
                <w:szCs w:val="20"/>
              </w:rPr>
              <w:t xml:space="preserve">test </w:t>
            </w:r>
            <w:r w:rsidRPr="00F30DB6">
              <w:rPr>
                <w:rFonts w:ascii="Arial Narrow" w:hAnsi="Arial Narrow" w:cs="Arial"/>
                <w:i/>
                <w:sz w:val="20"/>
                <w:szCs w:val="20"/>
              </w:rPr>
              <w:t xml:space="preserve">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w:t>
            </w:r>
            <w:r w:rsidRPr="00F30DB6">
              <w:rPr>
                <w:rFonts w:ascii="Arial Narrow" w:hAnsi="Arial Narrow" w:cs="Arial"/>
                <w:i/>
                <w:spacing w:val="-4"/>
                <w:sz w:val="20"/>
                <w:szCs w:val="20"/>
              </w:rPr>
              <w:t>the</w:t>
            </w:r>
            <w:r w:rsidRPr="00F30DB6">
              <w:rPr>
                <w:rFonts w:ascii="Arial Narrow" w:hAnsi="Arial Narrow" w:cs="Arial"/>
                <w:i/>
                <w:spacing w:val="52"/>
                <w:sz w:val="20"/>
                <w:szCs w:val="20"/>
              </w:rPr>
              <w:t xml:space="preserve"> </w:t>
            </w:r>
            <w:r w:rsidRPr="00F30DB6">
              <w:rPr>
                <w:rFonts w:ascii="Arial Narrow" w:hAnsi="Arial Narrow" w:cs="Arial"/>
                <w:i/>
                <w:sz w:val="20"/>
                <w:szCs w:val="20"/>
              </w:rPr>
              <w:t>execution of the Contract may be regarded as fraudulent and render the Bidder or supplier liable for prosecution subject to the applicable laws and</w:t>
            </w:r>
            <w:r w:rsidRPr="00F30DB6">
              <w:rPr>
                <w:rFonts w:ascii="Arial Narrow" w:hAnsi="Arial Narrow" w:cs="Arial"/>
                <w:i/>
                <w:spacing w:val="-3"/>
                <w:sz w:val="20"/>
                <w:szCs w:val="20"/>
              </w:rPr>
              <w:t xml:space="preserve"> </w:t>
            </w:r>
            <w:r w:rsidRPr="00F30DB6">
              <w:rPr>
                <w:rFonts w:ascii="Arial Narrow" w:hAnsi="Arial Narrow" w:cs="Arial"/>
                <w:i/>
                <w:sz w:val="20"/>
                <w:szCs w:val="20"/>
              </w:rPr>
              <w:t>issuances.]</w:t>
            </w:r>
          </w:p>
        </w:tc>
      </w:tr>
    </w:tbl>
    <w:p w14:paraId="2C633D29" w14:textId="38015E61" w:rsidR="00682447" w:rsidRPr="00F30DB6" w:rsidRDefault="00682447" w:rsidP="00541DFE">
      <w:pPr>
        <w:pStyle w:val="NoSpacing"/>
        <w:spacing w:line="360" w:lineRule="auto"/>
        <w:rPr>
          <w:rFonts w:ascii="Arial Narrow" w:hAnsi="Arial Narrow" w:cs="Arial"/>
          <w:sz w:val="20"/>
          <w:szCs w:val="20"/>
        </w:rPr>
      </w:pPr>
      <w:bookmarkStart w:id="11" w:name="_Hlk53493891"/>
    </w:p>
    <w:p w14:paraId="278E8BDA" w14:textId="2297F128" w:rsidR="009B2A23" w:rsidRPr="00F30DB6" w:rsidRDefault="009B2A23" w:rsidP="00541DFE">
      <w:pPr>
        <w:pStyle w:val="NoSpacing"/>
        <w:spacing w:line="360" w:lineRule="auto"/>
        <w:rPr>
          <w:rFonts w:ascii="Arial Narrow" w:hAnsi="Arial Narrow" w:cs="Arial"/>
          <w:sz w:val="20"/>
          <w:szCs w:val="20"/>
        </w:rPr>
      </w:pPr>
    </w:p>
    <w:p w14:paraId="3A0B3F88" w14:textId="5C91207E" w:rsidR="009B2A23" w:rsidRPr="00F30DB6" w:rsidRDefault="009B2A23" w:rsidP="00541DFE">
      <w:pPr>
        <w:pStyle w:val="NoSpacing"/>
        <w:spacing w:line="360" w:lineRule="auto"/>
        <w:rPr>
          <w:rFonts w:ascii="Arial Narrow" w:hAnsi="Arial Narrow" w:cs="Arial"/>
          <w:sz w:val="20"/>
          <w:szCs w:val="20"/>
        </w:rPr>
      </w:pPr>
    </w:p>
    <w:p w14:paraId="469864AE" w14:textId="5F5B380F" w:rsidR="009B2A23" w:rsidRPr="00F30DB6" w:rsidRDefault="009B2A23" w:rsidP="00541DFE">
      <w:pPr>
        <w:pStyle w:val="NoSpacing"/>
        <w:spacing w:line="360" w:lineRule="auto"/>
        <w:rPr>
          <w:rFonts w:ascii="Arial Narrow" w:hAnsi="Arial Narrow" w:cs="Arial"/>
          <w:sz w:val="20"/>
          <w:szCs w:val="20"/>
        </w:rPr>
      </w:pPr>
    </w:p>
    <w:p w14:paraId="498270EA" w14:textId="2C329634" w:rsidR="009B2A23" w:rsidRPr="00F30DB6" w:rsidRDefault="009B2A23" w:rsidP="00541DFE">
      <w:pPr>
        <w:pStyle w:val="NoSpacing"/>
        <w:spacing w:line="360" w:lineRule="auto"/>
        <w:rPr>
          <w:rFonts w:ascii="Arial Narrow" w:hAnsi="Arial Narrow" w:cs="Arial"/>
          <w:sz w:val="20"/>
          <w:szCs w:val="20"/>
        </w:rPr>
      </w:pPr>
    </w:p>
    <w:p w14:paraId="2BB91086" w14:textId="75BBB107" w:rsidR="009B2A23" w:rsidRPr="00F30DB6" w:rsidRDefault="009B2A23" w:rsidP="00541DFE">
      <w:pPr>
        <w:pStyle w:val="NoSpacing"/>
        <w:spacing w:line="360" w:lineRule="auto"/>
        <w:rPr>
          <w:rFonts w:ascii="Arial Narrow" w:hAnsi="Arial Narrow" w:cs="Arial"/>
          <w:sz w:val="20"/>
          <w:szCs w:val="20"/>
        </w:rPr>
      </w:pPr>
    </w:p>
    <w:p w14:paraId="3C835D44" w14:textId="169DE022" w:rsidR="009B2A23" w:rsidRPr="00F30DB6" w:rsidRDefault="009B2A23" w:rsidP="00541DFE">
      <w:pPr>
        <w:pStyle w:val="NoSpacing"/>
        <w:spacing w:line="360" w:lineRule="auto"/>
        <w:rPr>
          <w:rFonts w:ascii="Arial Narrow" w:hAnsi="Arial Narrow" w:cs="Arial"/>
          <w:sz w:val="20"/>
          <w:szCs w:val="20"/>
        </w:rPr>
      </w:pPr>
    </w:p>
    <w:p w14:paraId="41AC3771" w14:textId="06D7C1A5" w:rsidR="009B2A23" w:rsidRPr="00F30DB6" w:rsidRDefault="009B2A23" w:rsidP="00541DFE">
      <w:pPr>
        <w:pStyle w:val="NoSpacing"/>
        <w:spacing w:line="360" w:lineRule="auto"/>
        <w:rPr>
          <w:rFonts w:ascii="Arial Narrow" w:hAnsi="Arial Narrow" w:cs="Arial"/>
          <w:sz w:val="20"/>
          <w:szCs w:val="20"/>
        </w:rPr>
      </w:pPr>
    </w:p>
    <w:p w14:paraId="1E2C9762" w14:textId="2FB8462C" w:rsidR="009B2A23" w:rsidRPr="00F30DB6" w:rsidRDefault="009B2A23" w:rsidP="00541DFE">
      <w:pPr>
        <w:pStyle w:val="NoSpacing"/>
        <w:spacing w:line="360" w:lineRule="auto"/>
        <w:rPr>
          <w:rFonts w:ascii="Arial Narrow" w:hAnsi="Arial Narrow" w:cs="Arial"/>
          <w:sz w:val="20"/>
          <w:szCs w:val="20"/>
        </w:rPr>
      </w:pPr>
    </w:p>
    <w:p w14:paraId="4B68C8F8" w14:textId="0DF2BAC6" w:rsidR="009B2A23" w:rsidRPr="00F30DB6" w:rsidRDefault="009B2A23" w:rsidP="00541DFE">
      <w:pPr>
        <w:pStyle w:val="NoSpacing"/>
        <w:spacing w:line="360" w:lineRule="auto"/>
        <w:rPr>
          <w:rFonts w:ascii="Arial Narrow" w:hAnsi="Arial Narrow" w:cs="Arial"/>
          <w:sz w:val="20"/>
          <w:szCs w:val="20"/>
        </w:rPr>
      </w:pPr>
    </w:p>
    <w:p w14:paraId="33F3E7E4" w14:textId="2F13E4E1" w:rsidR="009B2A23" w:rsidRPr="00F30DB6" w:rsidRDefault="009B2A23" w:rsidP="00541DFE">
      <w:pPr>
        <w:pStyle w:val="NoSpacing"/>
        <w:spacing w:line="360" w:lineRule="auto"/>
        <w:rPr>
          <w:rFonts w:ascii="Arial Narrow" w:hAnsi="Arial Narrow" w:cs="Arial"/>
          <w:sz w:val="20"/>
          <w:szCs w:val="20"/>
        </w:rPr>
      </w:pPr>
    </w:p>
    <w:p w14:paraId="2940576B" w14:textId="246668E2" w:rsidR="009B2A23" w:rsidRPr="00F30DB6" w:rsidRDefault="009B2A23" w:rsidP="00541DFE">
      <w:pPr>
        <w:pStyle w:val="NoSpacing"/>
        <w:spacing w:line="360" w:lineRule="auto"/>
        <w:rPr>
          <w:rFonts w:ascii="Arial Narrow" w:hAnsi="Arial Narrow" w:cs="Arial"/>
          <w:sz w:val="20"/>
          <w:szCs w:val="20"/>
        </w:rPr>
      </w:pPr>
    </w:p>
    <w:p w14:paraId="07D264BF" w14:textId="2D6FA12B" w:rsidR="009B2A23" w:rsidRPr="00F30DB6" w:rsidRDefault="009B2A23" w:rsidP="00541DFE">
      <w:pPr>
        <w:pStyle w:val="NoSpacing"/>
        <w:spacing w:line="360" w:lineRule="auto"/>
        <w:rPr>
          <w:rFonts w:ascii="Arial Narrow" w:hAnsi="Arial Narrow" w:cs="Arial"/>
          <w:sz w:val="20"/>
          <w:szCs w:val="20"/>
        </w:rPr>
      </w:pPr>
    </w:p>
    <w:p w14:paraId="2E86C7CA" w14:textId="03AB49B5" w:rsidR="009B2A23" w:rsidRPr="00F30DB6" w:rsidRDefault="009B2A23" w:rsidP="00541DFE">
      <w:pPr>
        <w:pStyle w:val="NoSpacing"/>
        <w:spacing w:line="360" w:lineRule="auto"/>
        <w:rPr>
          <w:rFonts w:ascii="Arial Narrow" w:hAnsi="Arial Narrow" w:cs="Arial"/>
          <w:sz w:val="20"/>
          <w:szCs w:val="20"/>
        </w:rPr>
      </w:pPr>
    </w:p>
    <w:p w14:paraId="5D375681" w14:textId="2EFE8415" w:rsidR="009B2A23" w:rsidRPr="00F30DB6" w:rsidRDefault="009B2A23" w:rsidP="00541DFE">
      <w:pPr>
        <w:pStyle w:val="NoSpacing"/>
        <w:spacing w:line="360" w:lineRule="auto"/>
        <w:rPr>
          <w:rFonts w:ascii="Arial Narrow" w:hAnsi="Arial Narrow" w:cs="Arial"/>
          <w:sz w:val="20"/>
          <w:szCs w:val="20"/>
        </w:rPr>
      </w:pPr>
    </w:p>
    <w:p w14:paraId="751DDEB6" w14:textId="15F5D817" w:rsidR="009B2A23" w:rsidRPr="00F30DB6" w:rsidRDefault="009B2A23" w:rsidP="00541DFE">
      <w:pPr>
        <w:pStyle w:val="NoSpacing"/>
        <w:spacing w:line="360" w:lineRule="auto"/>
        <w:rPr>
          <w:rFonts w:ascii="Arial Narrow" w:hAnsi="Arial Narrow" w:cs="Arial"/>
          <w:sz w:val="20"/>
          <w:szCs w:val="20"/>
        </w:rPr>
      </w:pPr>
    </w:p>
    <w:p w14:paraId="68163BB2" w14:textId="77777777" w:rsidR="009B2A23" w:rsidRPr="00F30DB6" w:rsidRDefault="009B2A23" w:rsidP="00541DFE">
      <w:pPr>
        <w:pStyle w:val="NoSpacing"/>
        <w:spacing w:line="360" w:lineRule="auto"/>
        <w:rPr>
          <w:rFonts w:ascii="Arial Narrow" w:hAnsi="Arial Narrow" w:cs="Arial"/>
          <w:sz w:val="20"/>
          <w:szCs w:val="20"/>
        </w:rPr>
      </w:pPr>
    </w:p>
    <w:p w14:paraId="50B25EA2" w14:textId="10C92A2D" w:rsidR="00541DFE" w:rsidRPr="00F30DB6" w:rsidRDefault="00541DFE" w:rsidP="00541DFE">
      <w:pPr>
        <w:pStyle w:val="NoSpacing"/>
        <w:spacing w:line="360" w:lineRule="auto"/>
        <w:rPr>
          <w:rFonts w:ascii="Arial Narrow" w:hAnsi="Arial Narrow" w:cs="Arial"/>
          <w:b/>
          <w:sz w:val="20"/>
          <w:szCs w:val="20"/>
        </w:rPr>
      </w:pPr>
    </w:p>
    <w:p w14:paraId="1063B639" w14:textId="5C52732F" w:rsidR="00392062" w:rsidRPr="00F30DB6" w:rsidRDefault="00392062" w:rsidP="00541DFE">
      <w:pPr>
        <w:pStyle w:val="NoSpacing"/>
        <w:spacing w:line="360" w:lineRule="auto"/>
        <w:rPr>
          <w:rFonts w:ascii="Arial Narrow" w:hAnsi="Arial Narrow" w:cs="Arial"/>
          <w:b/>
          <w:sz w:val="20"/>
          <w:szCs w:val="20"/>
        </w:rPr>
      </w:pPr>
    </w:p>
    <w:p w14:paraId="6219C10B" w14:textId="110F9D37" w:rsidR="00392062" w:rsidRPr="00F30DB6" w:rsidRDefault="00392062" w:rsidP="00541DFE">
      <w:pPr>
        <w:pStyle w:val="NoSpacing"/>
        <w:spacing w:line="360" w:lineRule="auto"/>
        <w:rPr>
          <w:rFonts w:ascii="Arial Narrow" w:hAnsi="Arial Narrow" w:cs="Arial"/>
          <w:b/>
          <w:sz w:val="20"/>
          <w:szCs w:val="20"/>
        </w:rPr>
      </w:pPr>
    </w:p>
    <w:p w14:paraId="1F0EEEC5" w14:textId="1AEAC05A" w:rsidR="00392062" w:rsidRPr="00F30DB6" w:rsidRDefault="00392062" w:rsidP="00541DFE">
      <w:pPr>
        <w:pStyle w:val="NoSpacing"/>
        <w:spacing w:line="360" w:lineRule="auto"/>
        <w:rPr>
          <w:rFonts w:ascii="Arial Narrow" w:hAnsi="Arial Narrow" w:cs="Arial"/>
          <w:b/>
          <w:sz w:val="20"/>
          <w:szCs w:val="20"/>
        </w:rPr>
      </w:pPr>
    </w:p>
    <w:p w14:paraId="3AE20CCB" w14:textId="77777777" w:rsidR="00392062" w:rsidRPr="00F30DB6" w:rsidRDefault="00392062" w:rsidP="00541DFE">
      <w:pPr>
        <w:pStyle w:val="NoSpacing"/>
        <w:spacing w:line="360" w:lineRule="auto"/>
        <w:rPr>
          <w:rFonts w:ascii="Arial Narrow" w:hAnsi="Arial Narrow" w:cs="Arial"/>
          <w:b/>
          <w:sz w:val="20"/>
          <w:szCs w:val="20"/>
        </w:rPr>
      </w:pPr>
    </w:p>
    <w:p w14:paraId="1DD203F0" w14:textId="77777777" w:rsidR="00F30DB6" w:rsidRDefault="00F30DB6" w:rsidP="00682447">
      <w:pPr>
        <w:pStyle w:val="NoSpacing"/>
        <w:spacing w:line="360" w:lineRule="auto"/>
        <w:jc w:val="center"/>
        <w:rPr>
          <w:rFonts w:ascii="Arial Narrow" w:hAnsi="Arial Narrow" w:cs="Arial"/>
          <w:b/>
          <w:sz w:val="20"/>
          <w:szCs w:val="20"/>
        </w:rPr>
      </w:pPr>
    </w:p>
    <w:p w14:paraId="6BF6FCB7" w14:textId="77777777" w:rsidR="00F30DB6" w:rsidRDefault="00F30DB6" w:rsidP="00682447">
      <w:pPr>
        <w:pStyle w:val="NoSpacing"/>
        <w:spacing w:line="360" w:lineRule="auto"/>
        <w:jc w:val="center"/>
        <w:rPr>
          <w:rFonts w:ascii="Arial Narrow" w:hAnsi="Arial Narrow" w:cs="Arial"/>
          <w:b/>
          <w:sz w:val="20"/>
          <w:szCs w:val="20"/>
        </w:rPr>
      </w:pPr>
    </w:p>
    <w:p w14:paraId="05F5B4D9" w14:textId="77777777" w:rsidR="00AB2289" w:rsidRDefault="00AB2289" w:rsidP="00AB2289"/>
    <w:p w14:paraId="3E27A646" w14:textId="77777777" w:rsidR="00AB2289" w:rsidRDefault="00AB2289" w:rsidP="00AB2289">
      <w:pPr>
        <w:pStyle w:val="NoSpacing"/>
        <w:jc w:val="center"/>
        <w:rPr>
          <w:rFonts w:ascii="Arial" w:hAnsi="Arial" w:cs="Arial"/>
          <w:b/>
          <w:sz w:val="24"/>
          <w:lang w:val="fil"/>
        </w:rPr>
      </w:pPr>
      <w:r w:rsidRPr="009A33DD">
        <w:rPr>
          <w:rFonts w:ascii="Arial" w:hAnsi="Arial" w:cs="Arial"/>
          <w:b/>
          <w:sz w:val="24"/>
          <w:lang w:val="fil"/>
        </w:rPr>
        <w:t xml:space="preserve">Procurement of </w:t>
      </w:r>
      <w:r>
        <w:rPr>
          <w:rFonts w:ascii="Arial" w:hAnsi="Arial" w:cs="Arial"/>
          <w:b/>
          <w:sz w:val="24"/>
          <w:lang w:val="fil"/>
        </w:rPr>
        <w:t xml:space="preserve"> a Dubai based Culinary Management Company for the </w:t>
      </w:r>
    </w:p>
    <w:p w14:paraId="1222A32D" w14:textId="77777777" w:rsidR="00AB2289" w:rsidRPr="009A33DD" w:rsidRDefault="00AB2289" w:rsidP="00AB2289">
      <w:pPr>
        <w:pStyle w:val="NoSpacing"/>
        <w:jc w:val="center"/>
        <w:rPr>
          <w:rFonts w:ascii="Arial" w:hAnsi="Arial" w:cs="Arial"/>
          <w:b/>
          <w:sz w:val="24"/>
          <w:lang w:val="fil"/>
        </w:rPr>
      </w:pPr>
      <w:r>
        <w:rPr>
          <w:rFonts w:ascii="Arial" w:hAnsi="Arial" w:cs="Arial"/>
          <w:b/>
          <w:sz w:val="24"/>
          <w:lang w:val="fil"/>
        </w:rPr>
        <w:t>1 October 2021 Thanksgiving Dinner Reception for the Filipino Community</w:t>
      </w:r>
    </w:p>
    <w:p w14:paraId="55DA9D5C" w14:textId="5780338A" w:rsidR="00AB2289" w:rsidRDefault="00AB2289" w:rsidP="00AB2289">
      <w:pPr>
        <w:pStyle w:val="NoSpacing"/>
        <w:jc w:val="center"/>
        <w:rPr>
          <w:rFonts w:ascii="Arial" w:hAnsi="Arial" w:cs="Arial"/>
          <w:b/>
          <w:sz w:val="24"/>
          <w:lang w:val="fil"/>
        </w:rPr>
      </w:pPr>
      <w:r w:rsidRPr="009A33DD">
        <w:rPr>
          <w:rFonts w:ascii="Arial" w:hAnsi="Arial" w:cs="Arial"/>
          <w:b/>
          <w:sz w:val="24"/>
          <w:lang w:val="fil"/>
        </w:rPr>
        <w:t>Expo 2020 Dubai</w:t>
      </w:r>
    </w:p>
    <w:p w14:paraId="6C460B4C" w14:textId="562C5E77" w:rsidR="001A7B4D" w:rsidRDefault="001A7B4D" w:rsidP="00AB2289">
      <w:pPr>
        <w:pStyle w:val="NoSpacing"/>
        <w:jc w:val="center"/>
        <w:rPr>
          <w:rFonts w:ascii="Arial" w:hAnsi="Arial" w:cs="Arial"/>
          <w:b/>
          <w:sz w:val="24"/>
          <w:lang w:val="fil"/>
        </w:rPr>
      </w:pPr>
    </w:p>
    <w:p w14:paraId="7F30DECE" w14:textId="77777777" w:rsidR="001A7B4D" w:rsidRPr="009A33DD" w:rsidRDefault="001A7B4D" w:rsidP="00AB2289">
      <w:pPr>
        <w:pStyle w:val="NoSpacing"/>
        <w:jc w:val="center"/>
        <w:rPr>
          <w:rFonts w:ascii="Arial" w:hAnsi="Arial" w:cs="Arial"/>
          <w:b/>
          <w:sz w:val="24"/>
          <w:lang w:val="fil"/>
        </w:rPr>
      </w:pPr>
    </w:p>
    <w:p w14:paraId="7A33B952" w14:textId="7489B84C" w:rsidR="009D4323" w:rsidRPr="009D4323" w:rsidRDefault="009D4323" w:rsidP="009D4323">
      <w:pPr>
        <w:pStyle w:val="NoSpacing"/>
        <w:spacing w:line="276" w:lineRule="auto"/>
        <w:jc w:val="center"/>
        <w:rPr>
          <w:rFonts w:ascii="Arial Narrow" w:hAnsi="Arial Narrow" w:cs="Arial"/>
          <w:b/>
        </w:rPr>
      </w:pPr>
      <w:r w:rsidRPr="009D4323">
        <w:rPr>
          <w:rFonts w:ascii="Arial Narrow" w:hAnsi="Arial Narrow" w:cs="Arial"/>
          <w:b/>
        </w:rPr>
        <w:t>Expo 2020 Dubai</w:t>
      </w:r>
    </w:p>
    <w:p w14:paraId="16D5BDD7" w14:textId="0A3AAACF" w:rsidR="00682447" w:rsidRPr="009D4323" w:rsidRDefault="002F433C" w:rsidP="009D4323">
      <w:pPr>
        <w:pStyle w:val="NoSpacing"/>
        <w:pBdr>
          <w:bottom w:val="single" w:sz="12" w:space="1" w:color="auto"/>
        </w:pBdr>
        <w:spacing w:line="276" w:lineRule="auto"/>
        <w:jc w:val="center"/>
        <w:rPr>
          <w:rFonts w:ascii="Arial Narrow" w:hAnsi="Arial Narrow" w:cs="Arial"/>
          <w:b/>
          <w:sz w:val="20"/>
          <w:szCs w:val="20"/>
        </w:rPr>
      </w:pPr>
      <w:r w:rsidRPr="009D4323">
        <w:rPr>
          <w:rFonts w:ascii="Arial Narrow" w:hAnsi="Arial Narrow" w:cs="Arial"/>
          <w:b/>
          <w:sz w:val="20"/>
          <w:szCs w:val="20"/>
        </w:rPr>
        <w:t xml:space="preserve"> </w:t>
      </w:r>
      <w:r w:rsidR="00A8645F" w:rsidRPr="009D4323">
        <w:rPr>
          <w:rFonts w:ascii="Arial Narrow" w:hAnsi="Arial Narrow" w:cs="Arial"/>
          <w:b/>
          <w:sz w:val="20"/>
          <w:szCs w:val="20"/>
        </w:rPr>
        <w:t>based on the provided</w:t>
      </w:r>
      <w:r w:rsidR="00980ABA" w:rsidRPr="009D4323">
        <w:rPr>
          <w:rFonts w:ascii="Arial Narrow" w:hAnsi="Arial Narrow" w:cs="Arial"/>
          <w:b/>
          <w:sz w:val="20"/>
          <w:szCs w:val="20"/>
        </w:rPr>
        <w:t xml:space="preserve"> TERMS OF REFERENCE</w:t>
      </w:r>
    </w:p>
    <w:bookmarkEnd w:id="11"/>
    <w:p w14:paraId="20E09B8D" w14:textId="1C98B5B8" w:rsidR="00682447" w:rsidRDefault="00682447" w:rsidP="00682447">
      <w:pPr>
        <w:pStyle w:val="NoSpacing"/>
        <w:jc w:val="both"/>
        <w:rPr>
          <w:rFonts w:ascii="Arial Narrow" w:hAnsi="Arial Narrow" w:cs="Arial"/>
          <w:bCs/>
          <w:sz w:val="20"/>
          <w:szCs w:val="20"/>
        </w:rPr>
      </w:pPr>
    </w:p>
    <w:p w14:paraId="2980261E" w14:textId="77777777" w:rsidR="001A7B4D" w:rsidRPr="00F30DB6" w:rsidRDefault="001A7B4D" w:rsidP="00682447">
      <w:pPr>
        <w:pStyle w:val="NoSpacing"/>
        <w:jc w:val="both"/>
        <w:rPr>
          <w:rFonts w:ascii="Arial Narrow" w:hAnsi="Arial Narrow" w:cs="Arial"/>
          <w:bCs/>
          <w:sz w:val="20"/>
          <w:szCs w:val="20"/>
        </w:rPr>
      </w:pPr>
    </w:p>
    <w:p w14:paraId="63BC3DC6" w14:textId="77777777" w:rsidR="00682447" w:rsidRPr="00F30DB6" w:rsidRDefault="00682447" w:rsidP="00682447">
      <w:pPr>
        <w:pStyle w:val="NoSpacing"/>
        <w:jc w:val="both"/>
        <w:rPr>
          <w:rFonts w:ascii="Arial Narrow" w:hAnsi="Arial Narrow" w:cs="Arial"/>
          <w:b/>
          <w:sz w:val="20"/>
          <w:szCs w:val="20"/>
        </w:rPr>
      </w:pPr>
      <w:r w:rsidRPr="00F30DB6">
        <w:rPr>
          <w:rFonts w:ascii="Arial Narrow" w:hAnsi="Arial Narrow" w:cs="Arial"/>
          <w:b/>
          <w:sz w:val="20"/>
          <w:szCs w:val="20"/>
        </w:rPr>
        <w:t>TECHNICAL SPECIFICATIONS</w:t>
      </w:r>
    </w:p>
    <w:p w14:paraId="479AAEB2" w14:textId="77777777" w:rsidR="00682447" w:rsidRPr="00F30DB6" w:rsidRDefault="00682447" w:rsidP="00682447">
      <w:pPr>
        <w:pStyle w:val="NoSpacing"/>
        <w:jc w:val="both"/>
        <w:rPr>
          <w:rFonts w:ascii="Arial Narrow" w:hAnsi="Arial Narrow" w:cs="Arial"/>
          <w:bCs/>
          <w:sz w:val="20"/>
          <w:szCs w:val="20"/>
        </w:rPr>
      </w:pPr>
    </w:p>
    <w:p w14:paraId="142CAD5F" w14:textId="77777777" w:rsidR="00682447" w:rsidRPr="00F30DB6" w:rsidRDefault="00682447" w:rsidP="00682447">
      <w:pPr>
        <w:pStyle w:val="NoSpacing"/>
        <w:jc w:val="both"/>
        <w:rPr>
          <w:rFonts w:ascii="Arial Narrow" w:hAnsi="Arial Narrow" w:cs="Arial"/>
          <w:bCs/>
          <w:sz w:val="20"/>
          <w:szCs w:val="20"/>
        </w:rPr>
      </w:pPr>
    </w:p>
    <w:p w14:paraId="26826B63" w14:textId="04BB32CE" w:rsidR="00541DFE" w:rsidRPr="00F30DB6" w:rsidRDefault="00682447" w:rsidP="00682447">
      <w:pPr>
        <w:pStyle w:val="NoSpacing"/>
        <w:jc w:val="both"/>
        <w:rPr>
          <w:rFonts w:ascii="Arial Narrow" w:hAnsi="Arial Narrow" w:cs="Arial"/>
          <w:bCs/>
          <w:color w:val="000000" w:themeColor="text1"/>
          <w:sz w:val="20"/>
          <w:szCs w:val="20"/>
        </w:rPr>
      </w:pPr>
      <w:r w:rsidRPr="00F30DB6">
        <w:rPr>
          <w:rFonts w:ascii="Arial Narrow" w:hAnsi="Arial Narrow" w:cs="Arial"/>
          <w:b/>
          <w:sz w:val="20"/>
          <w:szCs w:val="20"/>
        </w:rPr>
        <w:t xml:space="preserve">INSTRUCTIONS TO THE BIDDER: </w:t>
      </w:r>
      <w:r w:rsidRPr="00F30DB6">
        <w:rPr>
          <w:rFonts w:ascii="Arial Narrow" w:hAnsi="Arial Narrow" w:cs="Arial"/>
          <w:bCs/>
          <w:sz w:val="20"/>
          <w:szCs w:val="20"/>
        </w:rPr>
        <w:t xml:space="preserve">Indicate </w:t>
      </w:r>
      <w:r w:rsidRPr="00F30DB6">
        <w:rPr>
          <w:rFonts w:ascii="Arial Narrow" w:hAnsi="Arial Narrow" w:cs="Arial"/>
          <w:b/>
          <w:sz w:val="20"/>
          <w:szCs w:val="20"/>
        </w:rPr>
        <w:t>“COMPLY”</w:t>
      </w:r>
      <w:r w:rsidRPr="00F30DB6">
        <w:rPr>
          <w:rFonts w:ascii="Arial Narrow" w:hAnsi="Arial Narrow" w:cs="Arial"/>
          <w:bCs/>
          <w:sz w:val="20"/>
          <w:szCs w:val="20"/>
        </w:rPr>
        <w:t xml:space="preserve"> per line number under </w:t>
      </w:r>
      <w:r w:rsidRPr="00F30DB6">
        <w:rPr>
          <w:rFonts w:ascii="Arial Narrow" w:hAnsi="Arial Narrow" w:cs="Arial"/>
          <w:b/>
          <w:sz w:val="20"/>
          <w:szCs w:val="20"/>
        </w:rPr>
        <w:t>Bidder’s Statement of Compliance</w:t>
      </w:r>
      <w:r w:rsidRPr="00F30DB6">
        <w:rPr>
          <w:rFonts w:ascii="Arial Narrow" w:hAnsi="Arial Narrow" w:cs="Arial"/>
          <w:bCs/>
          <w:sz w:val="20"/>
          <w:szCs w:val="20"/>
        </w:rPr>
        <w:t xml:space="preserve"> if Bidder can meet the technical specifications and project requirements. DO NOT LEAVE ANY BLANK. A </w:t>
      </w:r>
      <w:r w:rsidRPr="00F30DB6">
        <w:rPr>
          <w:rFonts w:ascii="Arial Narrow" w:hAnsi="Arial Narrow" w:cs="Arial"/>
          <w:b/>
          <w:sz w:val="20"/>
          <w:szCs w:val="20"/>
        </w:rPr>
        <w:t>“YES”</w:t>
      </w:r>
      <w:r w:rsidRPr="00F30DB6">
        <w:rPr>
          <w:rFonts w:ascii="Arial Narrow" w:hAnsi="Arial Narrow" w:cs="Arial"/>
          <w:bCs/>
          <w:sz w:val="20"/>
          <w:szCs w:val="20"/>
        </w:rPr>
        <w:t xml:space="preserve"> or </w:t>
      </w:r>
      <w:r w:rsidRPr="00F30DB6">
        <w:rPr>
          <w:rFonts w:ascii="Arial Narrow" w:hAnsi="Arial Narrow" w:cs="Arial"/>
          <w:b/>
          <w:sz w:val="20"/>
          <w:szCs w:val="20"/>
        </w:rPr>
        <w:t>“NO”</w:t>
      </w:r>
      <w:r w:rsidRPr="00F30DB6">
        <w:rPr>
          <w:rFonts w:ascii="Arial Narrow" w:hAnsi="Arial Narrow" w:cs="Arial"/>
          <w:bCs/>
          <w:sz w:val="20"/>
          <w:szCs w:val="20"/>
        </w:rPr>
        <w:t xml:space="preserve"> </w:t>
      </w:r>
      <w:r w:rsidRPr="00F30DB6">
        <w:rPr>
          <w:rFonts w:ascii="Arial Narrow" w:hAnsi="Arial Narrow" w:cs="Arial"/>
          <w:b/>
          <w:sz w:val="20"/>
          <w:szCs w:val="20"/>
        </w:rPr>
        <w:t>ENTRY WILL NOT BE ACCEPTED. FAILURE TO CONFORM WILL RESULT IN A RATING OF “FAILED”.</w:t>
      </w:r>
    </w:p>
    <w:p w14:paraId="68999D87" w14:textId="1C29FF07" w:rsidR="00541DFE" w:rsidRPr="00F30DB6" w:rsidRDefault="00541DFE" w:rsidP="00682447">
      <w:pPr>
        <w:pStyle w:val="NoSpacing"/>
        <w:jc w:val="both"/>
        <w:rPr>
          <w:rFonts w:ascii="Arial Narrow" w:hAnsi="Arial Narrow" w:cs="Arial"/>
          <w:bCs/>
          <w:color w:val="000000" w:themeColor="text1"/>
          <w:sz w:val="20"/>
          <w:szCs w:val="20"/>
        </w:rPr>
      </w:pPr>
    </w:p>
    <w:tbl>
      <w:tblPr>
        <w:tblStyle w:val="TableGrid"/>
        <w:tblW w:w="10206" w:type="dxa"/>
        <w:tblInd w:w="-5" w:type="dxa"/>
        <w:tblLayout w:type="fixed"/>
        <w:tblLook w:val="04A0" w:firstRow="1" w:lastRow="0" w:firstColumn="1" w:lastColumn="0" w:noHBand="0" w:noVBand="1"/>
      </w:tblPr>
      <w:tblGrid>
        <w:gridCol w:w="467"/>
        <w:gridCol w:w="8322"/>
        <w:gridCol w:w="1417"/>
      </w:tblGrid>
      <w:tr w:rsidR="00682447" w:rsidRPr="00F30DB6" w14:paraId="6D2F6A69" w14:textId="77777777" w:rsidTr="0005384F">
        <w:trPr>
          <w:trHeight w:val="576"/>
        </w:trPr>
        <w:tc>
          <w:tcPr>
            <w:tcW w:w="467" w:type="dxa"/>
            <w:shd w:val="clear" w:color="auto" w:fill="B4C6E7" w:themeFill="accent5" w:themeFillTint="66"/>
            <w:vAlign w:val="center"/>
          </w:tcPr>
          <w:p w14:paraId="46682A7A" w14:textId="77777777" w:rsidR="00682447" w:rsidRPr="00F30DB6" w:rsidRDefault="00682447" w:rsidP="00682447">
            <w:pPr>
              <w:pStyle w:val="NoSpacing"/>
              <w:jc w:val="center"/>
              <w:rPr>
                <w:rFonts w:ascii="Arial Narrow" w:hAnsi="Arial Narrow" w:cs="Arial"/>
                <w:bCs/>
                <w:color w:val="000000" w:themeColor="text1"/>
                <w:sz w:val="20"/>
                <w:szCs w:val="20"/>
              </w:rPr>
            </w:pPr>
            <w:r w:rsidRPr="00F30DB6">
              <w:rPr>
                <w:rFonts w:ascii="Arial Narrow" w:hAnsi="Arial Narrow" w:cs="Arial"/>
                <w:bCs/>
                <w:color w:val="000000" w:themeColor="text1"/>
                <w:sz w:val="20"/>
                <w:szCs w:val="20"/>
              </w:rPr>
              <w:t>#</w:t>
            </w:r>
          </w:p>
        </w:tc>
        <w:tc>
          <w:tcPr>
            <w:tcW w:w="8322" w:type="dxa"/>
            <w:shd w:val="clear" w:color="auto" w:fill="B4C6E7" w:themeFill="accent5" w:themeFillTint="66"/>
            <w:vAlign w:val="center"/>
          </w:tcPr>
          <w:p w14:paraId="25326968" w14:textId="77777777" w:rsidR="00682447" w:rsidRPr="00F30DB6" w:rsidRDefault="00682447" w:rsidP="00682447">
            <w:pPr>
              <w:pStyle w:val="NoSpacing"/>
              <w:jc w:val="center"/>
              <w:rPr>
                <w:rFonts w:ascii="Arial Narrow" w:hAnsi="Arial Narrow" w:cs="Arial"/>
                <w:b/>
                <w:color w:val="000000" w:themeColor="text1"/>
                <w:sz w:val="20"/>
                <w:szCs w:val="20"/>
              </w:rPr>
            </w:pPr>
            <w:r w:rsidRPr="00F30DB6">
              <w:rPr>
                <w:rFonts w:ascii="Arial Narrow" w:hAnsi="Arial Narrow" w:cs="Arial"/>
                <w:b/>
                <w:color w:val="000000" w:themeColor="text1"/>
                <w:sz w:val="20"/>
                <w:szCs w:val="20"/>
              </w:rPr>
              <w:t>MINIMUM SPECIFICATIONS</w:t>
            </w:r>
          </w:p>
        </w:tc>
        <w:tc>
          <w:tcPr>
            <w:tcW w:w="1417" w:type="dxa"/>
            <w:shd w:val="clear" w:color="auto" w:fill="B4C6E7" w:themeFill="accent5" w:themeFillTint="66"/>
          </w:tcPr>
          <w:p w14:paraId="1A028184" w14:textId="6B05529A" w:rsidR="00682447" w:rsidRPr="00F30DB6" w:rsidRDefault="0005384F" w:rsidP="00682447">
            <w:pPr>
              <w:pStyle w:val="NoSpacing"/>
              <w:jc w:val="center"/>
              <w:rPr>
                <w:rFonts w:ascii="Arial Narrow" w:hAnsi="Arial Narrow" w:cs="Arial"/>
                <w:b/>
                <w:color w:val="000000" w:themeColor="text1"/>
                <w:sz w:val="20"/>
                <w:szCs w:val="20"/>
              </w:rPr>
            </w:pPr>
            <w:r w:rsidRPr="00F30DB6">
              <w:rPr>
                <w:rFonts w:ascii="Arial Narrow" w:hAnsi="Arial Narrow" w:cs="Arial"/>
                <w:b/>
                <w:color w:val="000000" w:themeColor="text1"/>
                <w:sz w:val="20"/>
                <w:szCs w:val="20"/>
              </w:rPr>
              <w:t>Statement of compliance</w:t>
            </w:r>
          </w:p>
        </w:tc>
      </w:tr>
      <w:tr w:rsidR="00682447" w:rsidRPr="00B25815" w14:paraId="78A67ED7" w14:textId="77777777" w:rsidTr="0005384F">
        <w:trPr>
          <w:trHeight w:val="432"/>
        </w:trPr>
        <w:tc>
          <w:tcPr>
            <w:tcW w:w="467" w:type="dxa"/>
            <w:shd w:val="clear" w:color="auto" w:fill="D9E2F3" w:themeFill="accent5" w:themeFillTint="33"/>
            <w:vAlign w:val="center"/>
          </w:tcPr>
          <w:p w14:paraId="4F122698" w14:textId="77777777" w:rsidR="00682447" w:rsidRPr="00B25815" w:rsidRDefault="00682447" w:rsidP="00682447">
            <w:pPr>
              <w:pStyle w:val="NoSpacing"/>
              <w:jc w:val="center"/>
              <w:rPr>
                <w:rFonts w:ascii="Arial Narrow" w:hAnsi="Arial Narrow" w:cs="Arial"/>
                <w:bCs/>
                <w:color w:val="000000" w:themeColor="text1"/>
                <w:sz w:val="20"/>
                <w:szCs w:val="20"/>
              </w:rPr>
            </w:pPr>
            <w:r w:rsidRPr="00B25815">
              <w:rPr>
                <w:rFonts w:ascii="Arial Narrow" w:hAnsi="Arial Narrow" w:cs="Arial"/>
                <w:bCs/>
                <w:color w:val="000000" w:themeColor="text1"/>
                <w:sz w:val="20"/>
                <w:szCs w:val="20"/>
              </w:rPr>
              <w:t>1.</w:t>
            </w:r>
          </w:p>
        </w:tc>
        <w:tc>
          <w:tcPr>
            <w:tcW w:w="8322" w:type="dxa"/>
            <w:shd w:val="clear" w:color="auto" w:fill="D9E2F3" w:themeFill="accent5" w:themeFillTint="33"/>
            <w:vAlign w:val="center"/>
          </w:tcPr>
          <w:p w14:paraId="065F7727" w14:textId="46467C7C" w:rsidR="00682447" w:rsidRPr="00B25815" w:rsidRDefault="00682447" w:rsidP="00A8645F">
            <w:pPr>
              <w:pStyle w:val="NoSpacing"/>
              <w:jc w:val="both"/>
              <w:rPr>
                <w:rFonts w:ascii="Arial Narrow" w:hAnsi="Arial Narrow" w:cs="Arial"/>
                <w:b/>
                <w:color w:val="000000" w:themeColor="text1"/>
                <w:sz w:val="20"/>
                <w:szCs w:val="20"/>
              </w:rPr>
            </w:pPr>
            <w:r w:rsidRPr="00B25815">
              <w:rPr>
                <w:rFonts w:ascii="Arial Narrow" w:hAnsi="Arial Narrow" w:cs="Arial"/>
                <w:b/>
                <w:color w:val="000000" w:themeColor="text1"/>
                <w:sz w:val="20"/>
                <w:szCs w:val="20"/>
              </w:rPr>
              <w:t>Background</w:t>
            </w:r>
            <w:r w:rsidR="00A8645F" w:rsidRPr="00B25815">
              <w:rPr>
                <w:rFonts w:ascii="Arial Narrow" w:hAnsi="Arial Narrow" w:cs="Arial"/>
                <w:b/>
                <w:color w:val="000000" w:themeColor="text1"/>
                <w:sz w:val="20"/>
                <w:szCs w:val="20"/>
              </w:rPr>
              <w:t>/ Objective for services being procured</w:t>
            </w:r>
          </w:p>
        </w:tc>
        <w:tc>
          <w:tcPr>
            <w:tcW w:w="1417" w:type="dxa"/>
            <w:shd w:val="clear" w:color="auto" w:fill="D9E2F3" w:themeFill="accent5" w:themeFillTint="33"/>
          </w:tcPr>
          <w:p w14:paraId="176AD628" w14:textId="77777777" w:rsidR="00682447" w:rsidRPr="00B25815" w:rsidRDefault="00682447" w:rsidP="00682447">
            <w:pPr>
              <w:pStyle w:val="NoSpacing"/>
              <w:jc w:val="both"/>
              <w:rPr>
                <w:rFonts w:ascii="Arial Narrow" w:hAnsi="Arial Narrow" w:cs="Arial"/>
                <w:b/>
                <w:color w:val="000000" w:themeColor="text1"/>
                <w:sz w:val="20"/>
                <w:szCs w:val="20"/>
              </w:rPr>
            </w:pPr>
          </w:p>
        </w:tc>
      </w:tr>
      <w:tr w:rsidR="00682447" w:rsidRPr="00B25815" w14:paraId="68ED2164" w14:textId="77777777" w:rsidTr="00B25815">
        <w:trPr>
          <w:trHeight w:val="1283"/>
        </w:trPr>
        <w:tc>
          <w:tcPr>
            <w:tcW w:w="467" w:type="dxa"/>
            <w:shd w:val="clear" w:color="auto" w:fill="auto"/>
            <w:vAlign w:val="center"/>
          </w:tcPr>
          <w:p w14:paraId="265CF4CB" w14:textId="39EE92FE" w:rsidR="00682447" w:rsidRPr="00B25815" w:rsidRDefault="00682447" w:rsidP="00682447">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5727DECB" w14:textId="71D73F26" w:rsidR="00682447" w:rsidRPr="00B25815" w:rsidRDefault="00AB2289" w:rsidP="00A55242">
            <w:pPr>
              <w:pStyle w:val="NoSpacing"/>
              <w:spacing w:line="276" w:lineRule="auto"/>
              <w:jc w:val="both"/>
              <w:rPr>
                <w:rFonts w:ascii="Arial Narrow" w:hAnsi="Arial Narrow" w:cs="Arial"/>
                <w:sz w:val="20"/>
                <w:szCs w:val="20"/>
              </w:rPr>
            </w:pPr>
            <w:r w:rsidRPr="00B25815">
              <w:rPr>
                <w:rFonts w:ascii="Arial Narrow" w:hAnsi="Arial Narrow" w:cs="Arial"/>
                <w:sz w:val="20"/>
                <w:szCs w:val="20"/>
              </w:rPr>
              <w:t>The Tourism Promotions Board (TPB), designated by the Department of Tourism as Vice Chair of the Philippines Organizing Committee, offered to host several events for the Philippines Participation @ Expo 2020 Dubai, among which is the Th</w:t>
            </w:r>
            <w:r w:rsidR="00A55242">
              <w:rPr>
                <w:rFonts w:ascii="Arial Narrow" w:hAnsi="Arial Narrow" w:cs="Arial"/>
                <w:sz w:val="20"/>
                <w:szCs w:val="20"/>
              </w:rPr>
              <w:t>a</w:t>
            </w:r>
            <w:r w:rsidRPr="00B25815">
              <w:rPr>
                <w:rFonts w:ascii="Arial Narrow" w:hAnsi="Arial Narrow" w:cs="Arial"/>
                <w:sz w:val="20"/>
                <w:szCs w:val="20"/>
              </w:rPr>
              <w:t>nksgiving Dinner Reception for the Filipino Community in Dubai on 1 October 2021</w:t>
            </w:r>
          </w:p>
        </w:tc>
        <w:tc>
          <w:tcPr>
            <w:tcW w:w="1417" w:type="dxa"/>
            <w:shd w:val="clear" w:color="auto" w:fill="auto"/>
          </w:tcPr>
          <w:p w14:paraId="085997DE" w14:textId="77777777" w:rsidR="00682447" w:rsidRPr="00B25815" w:rsidRDefault="00682447" w:rsidP="00682447">
            <w:pPr>
              <w:pStyle w:val="NoSpacing"/>
              <w:jc w:val="both"/>
              <w:rPr>
                <w:rFonts w:ascii="Arial Narrow" w:hAnsi="Arial Narrow" w:cs="Arial"/>
                <w:b/>
                <w:color w:val="000000" w:themeColor="text1"/>
                <w:sz w:val="20"/>
                <w:szCs w:val="20"/>
              </w:rPr>
            </w:pPr>
          </w:p>
          <w:p w14:paraId="7023C87B" w14:textId="77777777" w:rsidR="003C45F5" w:rsidRPr="00B25815" w:rsidRDefault="003C45F5" w:rsidP="00682447">
            <w:pPr>
              <w:pStyle w:val="NoSpacing"/>
              <w:jc w:val="both"/>
              <w:rPr>
                <w:rFonts w:ascii="Arial Narrow" w:hAnsi="Arial Narrow" w:cs="Arial"/>
                <w:b/>
                <w:color w:val="000000" w:themeColor="text1"/>
                <w:sz w:val="20"/>
                <w:szCs w:val="20"/>
              </w:rPr>
            </w:pPr>
          </w:p>
          <w:p w14:paraId="27CF16AA" w14:textId="77777777" w:rsidR="003C45F5" w:rsidRPr="00B25815" w:rsidRDefault="003C45F5" w:rsidP="00682447">
            <w:pPr>
              <w:pStyle w:val="NoSpacing"/>
              <w:jc w:val="both"/>
              <w:rPr>
                <w:rFonts w:ascii="Arial Narrow" w:hAnsi="Arial Narrow" w:cs="Arial"/>
                <w:b/>
                <w:color w:val="000000" w:themeColor="text1"/>
                <w:sz w:val="20"/>
                <w:szCs w:val="20"/>
              </w:rPr>
            </w:pPr>
          </w:p>
          <w:p w14:paraId="2F9B03CA" w14:textId="19226A41" w:rsidR="003C45F5" w:rsidRPr="00B25815" w:rsidRDefault="003C45F5" w:rsidP="00682447">
            <w:pPr>
              <w:pStyle w:val="NoSpacing"/>
              <w:jc w:val="both"/>
              <w:rPr>
                <w:rFonts w:ascii="Arial Narrow" w:hAnsi="Arial Narrow" w:cs="Arial"/>
                <w:b/>
                <w:color w:val="000000" w:themeColor="text1"/>
                <w:sz w:val="20"/>
                <w:szCs w:val="20"/>
              </w:rPr>
            </w:pPr>
          </w:p>
        </w:tc>
      </w:tr>
      <w:tr w:rsidR="00A56EF6" w:rsidRPr="00B25815" w14:paraId="1CF2854E" w14:textId="77777777" w:rsidTr="0005384F">
        <w:trPr>
          <w:trHeight w:val="432"/>
        </w:trPr>
        <w:tc>
          <w:tcPr>
            <w:tcW w:w="467" w:type="dxa"/>
            <w:shd w:val="clear" w:color="auto" w:fill="D9E2F3" w:themeFill="accent5" w:themeFillTint="33"/>
            <w:vAlign w:val="center"/>
          </w:tcPr>
          <w:p w14:paraId="6B456325" w14:textId="131BE3D3" w:rsidR="00A56EF6" w:rsidRPr="00B25815" w:rsidRDefault="00A56EF6" w:rsidP="00A8645F">
            <w:pPr>
              <w:pStyle w:val="NoSpacing"/>
              <w:jc w:val="center"/>
              <w:rPr>
                <w:rFonts w:ascii="Arial Narrow" w:hAnsi="Arial Narrow" w:cs="Arial"/>
                <w:bCs/>
                <w:color w:val="000000" w:themeColor="text1"/>
                <w:sz w:val="20"/>
                <w:szCs w:val="20"/>
              </w:rPr>
            </w:pPr>
            <w:r w:rsidRPr="00B25815">
              <w:rPr>
                <w:rFonts w:ascii="Arial Narrow" w:hAnsi="Arial Narrow" w:cs="Arial"/>
                <w:bCs/>
                <w:color w:val="000000" w:themeColor="text1"/>
                <w:sz w:val="20"/>
                <w:szCs w:val="20"/>
              </w:rPr>
              <w:t>2.</w:t>
            </w:r>
          </w:p>
        </w:tc>
        <w:tc>
          <w:tcPr>
            <w:tcW w:w="8322" w:type="dxa"/>
            <w:shd w:val="clear" w:color="auto" w:fill="D9E2F3" w:themeFill="accent5" w:themeFillTint="33"/>
            <w:vAlign w:val="center"/>
          </w:tcPr>
          <w:p w14:paraId="5FF965F2" w14:textId="6B572C3C" w:rsidR="00A56EF6" w:rsidRPr="00B25815" w:rsidRDefault="00F30DB6" w:rsidP="00682447">
            <w:pPr>
              <w:pStyle w:val="NoSpacing"/>
              <w:jc w:val="both"/>
              <w:rPr>
                <w:rFonts w:ascii="Arial Narrow" w:hAnsi="Arial Narrow" w:cs="Arial"/>
                <w:b/>
                <w:color w:val="000000" w:themeColor="text1"/>
                <w:sz w:val="20"/>
                <w:szCs w:val="20"/>
              </w:rPr>
            </w:pPr>
            <w:r w:rsidRPr="00B25815">
              <w:rPr>
                <w:rFonts w:ascii="Arial Narrow" w:hAnsi="Arial Narrow" w:cs="Arial"/>
                <w:b/>
                <w:color w:val="000000" w:themeColor="text1"/>
                <w:sz w:val="20"/>
                <w:szCs w:val="20"/>
              </w:rPr>
              <w:t>TECHNICAL ELIGIBILITY</w:t>
            </w:r>
          </w:p>
        </w:tc>
        <w:tc>
          <w:tcPr>
            <w:tcW w:w="1417" w:type="dxa"/>
            <w:shd w:val="clear" w:color="auto" w:fill="D9E2F3" w:themeFill="accent5" w:themeFillTint="33"/>
          </w:tcPr>
          <w:p w14:paraId="7DC8D724" w14:textId="77777777" w:rsidR="00A56EF6" w:rsidRPr="00B25815" w:rsidRDefault="00A56EF6" w:rsidP="00682447">
            <w:pPr>
              <w:pStyle w:val="NoSpacing"/>
              <w:jc w:val="both"/>
              <w:rPr>
                <w:rFonts w:ascii="Arial Narrow" w:hAnsi="Arial Narrow" w:cs="Arial"/>
                <w:b/>
                <w:color w:val="000000" w:themeColor="text1"/>
                <w:sz w:val="20"/>
                <w:szCs w:val="20"/>
              </w:rPr>
            </w:pPr>
          </w:p>
        </w:tc>
      </w:tr>
      <w:tr w:rsidR="00A56EF6" w:rsidRPr="00B25815" w14:paraId="6845807E" w14:textId="77777777" w:rsidTr="00B25815">
        <w:trPr>
          <w:trHeight w:val="2824"/>
        </w:trPr>
        <w:tc>
          <w:tcPr>
            <w:tcW w:w="467" w:type="dxa"/>
            <w:shd w:val="clear" w:color="auto" w:fill="FFFFFF" w:themeFill="background1"/>
            <w:vAlign w:val="center"/>
          </w:tcPr>
          <w:p w14:paraId="48F0ECE5" w14:textId="77777777" w:rsidR="00A56EF6" w:rsidRPr="00B25815" w:rsidRDefault="00A56EF6" w:rsidP="00A8645F">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65D4A99D" w14:textId="77777777" w:rsidR="00AB2289" w:rsidRPr="00B25815" w:rsidRDefault="00AB2289" w:rsidP="00AB2289">
            <w:pPr>
              <w:pStyle w:val="ListParagraph"/>
              <w:numPr>
                <w:ilvl w:val="0"/>
                <w:numId w:val="11"/>
              </w:numPr>
              <w:tabs>
                <w:tab w:val="left" w:pos="284"/>
              </w:tabs>
              <w:ind w:hanging="720"/>
              <w:jc w:val="both"/>
              <w:rPr>
                <w:rFonts w:ascii="Arial Narrow" w:hAnsi="Arial Narrow" w:cs="Arial"/>
                <w:bCs/>
                <w:sz w:val="20"/>
                <w:szCs w:val="20"/>
              </w:rPr>
            </w:pPr>
            <w:r w:rsidRPr="00B25815">
              <w:rPr>
                <w:rFonts w:ascii="Arial Narrow" w:hAnsi="Arial Narrow" w:cs="Arial"/>
                <w:bCs/>
                <w:sz w:val="20"/>
                <w:szCs w:val="20"/>
              </w:rPr>
              <w:t xml:space="preserve">Must be a licensed company in the UAE. </w:t>
            </w:r>
          </w:p>
          <w:p w14:paraId="2A7BCBB8" w14:textId="77777777" w:rsidR="00AB2289" w:rsidRPr="00B25815" w:rsidRDefault="00AB2289" w:rsidP="00AB2289">
            <w:pPr>
              <w:tabs>
                <w:tab w:val="left" w:pos="284"/>
              </w:tabs>
              <w:ind w:left="142" w:hanging="720"/>
              <w:contextualSpacing/>
              <w:jc w:val="both"/>
              <w:rPr>
                <w:rFonts w:ascii="Arial Narrow" w:hAnsi="Arial Narrow" w:cs="Arial"/>
                <w:bCs/>
                <w:sz w:val="20"/>
                <w:szCs w:val="20"/>
              </w:rPr>
            </w:pPr>
          </w:p>
          <w:p w14:paraId="6A4329F5" w14:textId="77777777" w:rsidR="00AB2289" w:rsidRPr="00B25815" w:rsidRDefault="00AB2289" w:rsidP="00AB2289">
            <w:pPr>
              <w:pStyle w:val="ListParagraph"/>
              <w:numPr>
                <w:ilvl w:val="0"/>
                <w:numId w:val="11"/>
              </w:numPr>
              <w:tabs>
                <w:tab w:val="left" w:pos="284"/>
              </w:tabs>
              <w:ind w:left="284" w:hanging="284"/>
              <w:jc w:val="both"/>
              <w:rPr>
                <w:rFonts w:ascii="Arial Narrow" w:hAnsi="Arial Narrow" w:cs="Arial"/>
                <w:bCs/>
                <w:sz w:val="20"/>
                <w:szCs w:val="20"/>
              </w:rPr>
            </w:pPr>
            <w:r w:rsidRPr="00B25815">
              <w:rPr>
                <w:rFonts w:ascii="Arial Narrow" w:hAnsi="Arial Narrow" w:cs="Arial"/>
                <w:bCs/>
                <w:sz w:val="20"/>
                <w:szCs w:val="20"/>
              </w:rPr>
              <w:t>Must have a track record of providing culinary events services for the past 3 years to various high-level events, organizations, and companies held in the UAE.</w:t>
            </w:r>
          </w:p>
          <w:p w14:paraId="2DAD8D39" w14:textId="77777777" w:rsidR="00AB2289" w:rsidRPr="00B25815" w:rsidRDefault="00AB2289" w:rsidP="00AB2289">
            <w:pPr>
              <w:ind w:left="142" w:hanging="720"/>
              <w:contextualSpacing/>
              <w:rPr>
                <w:rFonts w:ascii="Arial Narrow" w:hAnsi="Arial Narrow" w:cs="Arial"/>
                <w:bCs/>
                <w:sz w:val="20"/>
                <w:szCs w:val="20"/>
              </w:rPr>
            </w:pPr>
          </w:p>
          <w:p w14:paraId="760F88CA" w14:textId="77777777" w:rsidR="00AB2289" w:rsidRPr="00B25815" w:rsidRDefault="00AB2289" w:rsidP="00AB2289">
            <w:pPr>
              <w:pStyle w:val="ListParagraph"/>
              <w:numPr>
                <w:ilvl w:val="0"/>
                <w:numId w:val="11"/>
              </w:numPr>
              <w:tabs>
                <w:tab w:val="left" w:pos="284"/>
              </w:tabs>
              <w:ind w:left="284" w:hanging="284"/>
              <w:jc w:val="both"/>
              <w:rPr>
                <w:rFonts w:ascii="Arial Narrow" w:hAnsi="Arial Narrow" w:cs="Arial"/>
                <w:bCs/>
                <w:sz w:val="20"/>
                <w:szCs w:val="20"/>
              </w:rPr>
            </w:pPr>
            <w:r w:rsidRPr="00B25815">
              <w:rPr>
                <w:rFonts w:ascii="Arial Narrow" w:hAnsi="Arial Narrow" w:cs="Arial"/>
                <w:bCs/>
                <w:sz w:val="20"/>
                <w:szCs w:val="20"/>
              </w:rPr>
              <w:t>Team members must have a minimum of 3-years’ experience in organizing culinary events in the UAE.</w:t>
            </w:r>
          </w:p>
          <w:p w14:paraId="4CFF995B" w14:textId="77777777" w:rsidR="00AB2289" w:rsidRPr="00B25815" w:rsidRDefault="00AB2289" w:rsidP="00AB2289">
            <w:pPr>
              <w:pStyle w:val="ListParagraph"/>
              <w:rPr>
                <w:rFonts w:ascii="Arial Narrow" w:hAnsi="Arial Narrow" w:cs="Arial"/>
                <w:bCs/>
                <w:sz w:val="20"/>
                <w:szCs w:val="20"/>
              </w:rPr>
            </w:pPr>
          </w:p>
          <w:p w14:paraId="04AB0829" w14:textId="77777777" w:rsidR="00AB2289" w:rsidRPr="00B25815" w:rsidRDefault="00AB2289" w:rsidP="00AB2289">
            <w:pPr>
              <w:pStyle w:val="ListParagraph"/>
              <w:numPr>
                <w:ilvl w:val="0"/>
                <w:numId w:val="11"/>
              </w:numPr>
              <w:tabs>
                <w:tab w:val="left" w:pos="284"/>
              </w:tabs>
              <w:ind w:left="284" w:hanging="284"/>
              <w:jc w:val="both"/>
              <w:rPr>
                <w:rFonts w:ascii="Arial Narrow" w:hAnsi="Arial Narrow" w:cs="Arial"/>
                <w:bCs/>
                <w:sz w:val="20"/>
                <w:szCs w:val="20"/>
              </w:rPr>
            </w:pPr>
            <w:r w:rsidRPr="00B25815">
              <w:rPr>
                <w:rFonts w:ascii="Arial Narrow" w:hAnsi="Arial Narrow" w:cs="Arial"/>
                <w:bCs/>
                <w:sz w:val="20"/>
                <w:szCs w:val="20"/>
              </w:rPr>
              <w:t>Must have an existing database and demonstrated ability to collaborate with strategic partners in Dubai, UAE relative to the project. Such us experience in partnering with hotels, Filipino Chefs, and F&amp;B logistics industries and should be able to negotiate preferential rates and terms.</w:t>
            </w:r>
          </w:p>
          <w:p w14:paraId="3064C70A" w14:textId="77777777" w:rsidR="00AB2289" w:rsidRPr="00B25815" w:rsidRDefault="00AB2289" w:rsidP="00AB2289">
            <w:pPr>
              <w:pStyle w:val="ListParagraph"/>
              <w:tabs>
                <w:tab w:val="left" w:pos="284"/>
              </w:tabs>
              <w:ind w:left="284"/>
              <w:jc w:val="both"/>
              <w:rPr>
                <w:rFonts w:ascii="Arial Narrow" w:hAnsi="Arial Narrow" w:cs="Arial"/>
                <w:bCs/>
                <w:sz w:val="20"/>
                <w:szCs w:val="20"/>
              </w:rPr>
            </w:pPr>
          </w:p>
          <w:p w14:paraId="0D41A2D8" w14:textId="4C5D2E8D" w:rsidR="00E2487C" w:rsidRPr="00B25815" w:rsidRDefault="00AB2289" w:rsidP="00B25815">
            <w:pPr>
              <w:numPr>
                <w:ilvl w:val="0"/>
                <w:numId w:val="10"/>
              </w:numPr>
              <w:tabs>
                <w:tab w:val="left" w:pos="284"/>
              </w:tabs>
              <w:spacing w:line="276" w:lineRule="auto"/>
              <w:ind w:left="720" w:hanging="729"/>
              <w:contextualSpacing/>
              <w:jc w:val="both"/>
              <w:rPr>
                <w:rFonts w:ascii="Arial Narrow" w:hAnsi="Arial Narrow" w:cs="Arial"/>
                <w:sz w:val="20"/>
                <w:szCs w:val="20"/>
              </w:rPr>
            </w:pPr>
            <w:r w:rsidRPr="00B25815">
              <w:rPr>
                <w:rFonts w:ascii="Arial Narrow" w:hAnsi="Arial Narrow" w:cs="Arial"/>
                <w:bCs/>
                <w:sz w:val="20"/>
                <w:szCs w:val="20"/>
              </w:rPr>
              <w:t>Must be willing to adhere to the Payment Terms of the Philippine Government.</w:t>
            </w:r>
          </w:p>
          <w:p w14:paraId="5DBCF9FC" w14:textId="75DBD32C" w:rsidR="00635F6B" w:rsidRPr="00B25815" w:rsidRDefault="00635F6B" w:rsidP="00635F6B">
            <w:pPr>
              <w:pStyle w:val="NoSpacing"/>
              <w:jc w:val="both"/>
              <w:rPr>
                <w:rFonts w:ascii="Arial Narrow" w:hAnsi="Arial Narrow" w:cs="Arial"/>
                <w:b/>
                <w:color w:val="000000" w:themeColor="text1"/>
                <w:sz w:val="20"/>
                <w:szCs w:val="20"/>
              </w:rPr>
            </w:pPr>
          </w:p>
        </w:tc>
        <w:tc>
          <w:tcPr>
            <w:tcW w:w="1417" w:type="dxa"/>
            <w:shd w:val="clear" w:color="auto" w:fill="auto"/>
          </w:tcPr>
          <w:p w14:paraId="35CF2EDC" w14:textId="77777777" w:rsidR="00A56EF6" w:rsidRPr="00B25815" w:rsidRDefault="00A56EF6" w:rsidP="00682447">
            <w:pPr>
              <w:pStyle w:val="NoSpacing"/>
              <w:jc w:val="both"/>
              <w:rPr>
                <w:rFonts w:ascii="Arial Narrow" w:hAnsi="Arial Narrow" w:cs="Arial"/>
                <w:b/>
                <w:color w:val="000000" w:themeColor="text1"/>
                <w:sz w:val="20"/>
                <w:szCs w:val="20"/>
              </w:rPr>
            </w:pPr>
          </w:p>
        </w:tc>
      </w:tr>
      <w:tr w:rsidR="00A56EF6" w:rsidRPr="00B25815" w14:paraId="14D4B037" w14:textId="77777777" w:rsidTr="0005384F">
        <w:trPr>
          <w:trHeight w:val="432"/>
        </w:trPr>
        <w:tc>
          <w:tcPr>
            <w:tcW w:w="467" w:type="dxa"/>
            <w:shd w:val="clear" w:color="auto" w:fill="D9E2F3" w:themeFill="accent5" w:themeFillTint="33"/>
            <w:vAlign w:val="center"/>
          </w:tcPr>
          <w:p w14:paraId="41284C16" w14:textId="3F820AC3" w:rsidR="00A56EF6" w:rsidRPr="00B25815" w:rsidRDefault="00A56EF6" w:rsidP="00A8645F">
            <w:pPr>
              <w:pStyle w:val="NoSpacing"/>
              <w:jc w:val="center"/>
              <w:rPr>
                <w:rFonts w:ascii="Arial Narrow" w:hAnsi="Arial Narrow" w:cs="Arial"/>
                <w:bCs/>
                <w:color w:val="000000" w:themeColor="text1"/>
                <w:sz w:val="20"/>
                <w:szCs w:val="20"/>
              </w:rPr>
            </w:pPr>
            <w:r w:rsidRPr="00B25815">
              <w:rPr>
                <w:rFonts w:ascii="Arial Narrow" w:hAnsi="Arial Narrow" w:cs="Arial"/>
                <w:bCs/>
                <w:color w:val="000000" w:themeColor="text1"/>
                <w:sz w:val="20"/>
                <w:szCs w:val="20"/>
              </w:rPr>
              <w:t>3.</w:t>
            </w:r>
          </w:p>
        </w:tc>
        <w:tc>
          <w:tcPr>
            <w:tcW w:w="8322" w:type="dxa"/>
            <w:shd w:val="clear" w:color="auto" w:fill="D9E2F3" w:themeFill="accent5" w:themeFillTint="33"/>
            <w:vAlign w:val="center"/>
          </w:tcPr>
          <w:p w14:paraId="41FBAE93" w14:textId="0EF6D3DF" w:rsidR="00A56EF6" w:rsidRPr="00B25815" w:rsidRDefault="00F30DB6" w:rsidP="00682447">
            <w:pPr>
              <w:pStyle w:val="NoSpacing"/>
              <w:jc w:val="both"/>
              <w:rPr>
                <w:rFonts w:ascii="Arial Narrow" w:hAnsi="Arial Narrow" w:cs="Arial"/>
                <w:b/>
                <w:color w:val="000000" w:themeColor="text1"/>
                <w:sz w:val="20"/>
                <w:szCs w:val="20"/>
              </w:rPr>
            </w:pPr>
            <w:r w:rsidRPr="00B25815">
              <w:rPr>
                <w:rFonts w:ascii="Arial Narrow" w:hAnsi="Arial Narrow" w:cs="Arial"/>
                <w:b/>
                <w:color w:val="000000" w:themeColor="text1"/>
                <w:sz w:val="20"/>
                <w:szCs w:val="20"/>
              </w:rPr>
              <w:t>ELIGIBILITY REQUIREMENTS</w:t>
            </w:r>
          </w:p>
        </w:tc>
        <w:tc>
          <w:tcPr>
            <w:tcW w:w="1417" w:type="dxa"/>
            <w:shd w:val="clear" w:color="auto" w:fill="D9E2F3" w:themeFill="accent5" w:themeFillTint="33"/>
          </w:tcPr>
          <w:p w14:paraId="6F651B49" w14:textId="77777777" w:rsidR="00A56EF6" w:rsidRPr="00B25815" w:rsidRDefault="00A56EF6" w:rsidP="00682447">
            <w:pPr>
              <w:pStyle w:val="NoSpacing"/>
              <w:jc w:val="both"/>
              <w:rPr>
                <w:rFonts w:ascii="Arial Narrow" w:hAnsi="Arial Narrow" w:cs="Arial"/>
                <w:b/>
                <w:color w:val="000000" w:themeColor="text1"/>
                <w:sz w:val="20"/>
                <w:szCs w:val="20"/>
              </w:rPr>
            </w:pPr>
          </w:p>
        </w:tc>
      </w:tr>
      <w:tr w:rsidR="00A56EF6" w:rsidRPr="00B25815" w14:paraId="6746D400" w14:textId="77777777" w:rsidTr="00A56EF6">
        <w:trPr>
          <w:trHeight w:val="432"/>
        </w:trPr>
        <w:tc>
          <w:tcPr>
            <w:tcW w:w="467" w:type="dxa"/>
            <w:shd w:val="clear" w:color="auto" w:fill="auto"/>
            <w:vAlign w:val="center"/>
          </w:tcPr>
          <w:p w14:paraId="0A5A38E5" w14:textId="77777777" w:rsidR="00A56EF6" w:rsidRPr="00B25815" w:rsidRDefault="00A56EF6" w:rsidP="00A8645F">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5B493E87" w14:textId="77777777" w:rsidR="00AB2289" w:rsidRPr="00B25815" w:rsidRDefault="00AB2289" w:rsidP="00AB2289">
            <w:pPr>
              <w:contextualSpacing/>
              <w:rPr>
                <w:rFonts w:ascii="Arial Narrow" w:hAnsi="Arial Narrow" w:cs="Arial"/>
                <w:bCs/>
                <w:sz w:val="20"/>
                <w:szCs w:val="20"/>
              </w:rPr>
            </w:pPr>
          </w:p>
          <w:p w14:paraId="129C0AEB" w14:textId="77777777" w:rsidR="00AB2289" w:rsidRPr="00B25815" w:rsidRDefault="00AB2289" w:rsidP="00AB2289">
            <w:pPr>
              <w:pStyle w:val="ListParagraph"/>
              <w:numPr>
                <w:ilvl w:val="0"/>
                <w:numId w:val="12"/>
              </w:numPr>
              <w:spacing w:after="160" w:line="259" w:lineRule="auto"/>
              <w:rPr>
                <w:rFonts w:ascii="Arial Narrow" w:eastAsia="Arial" w:hAnsi="Arial Narrow" w:cs="Arial"/>
                <w:sz w:val="20"/>
                <w:szCs w:val="20"/>
              </w:rPr>
            </w:pPr>
            <w:r w:rsidRPr="00B25815">
              <w:rPr>
                <w:rFonts w:ascii="Arial Narrow" w:eastAsia="Arial" w:hAnsi="Arial Narrow" w:cs="Arial"/>
                <w:sz w:val="20"/>
                <w:szCs w:val="20"/>
              </w:rPr>
              <w:t>Copy of the Trade License with validity date / Business Registration with UAE Municipality</w:t>
            </w:r>
          </w:p>
          <w:p w14:paraId="075B9CA9" w14:textId="77777777" w:rsidR="00AB2289" w:rsidRPr="00B25815" w:rsidRDefault="00AB2289" w:rsidP="00AB2289">
            <w:pPr>
              <w:pStyle w:val="ListParagraph"/>
              <w:numPr>
                <w:ilvl w:val="0"/>
                <w:numId w:val="12"/>
              </w:numPr>
              <w:spacing w:after="160" w:line="259" w:lineRule="auto"/>
              <w:rPr>
                <w:rFonts w:ascii="Arial Narrow" w:eastAsia="Arial" w:hAnsi="Arial Narrow" w:cs="Arial"/>
                <w:sz w:val="20"/>
                <w:szCs w:val="20"/>
              </w:rPr>
            </w:pPr>
            <w:r w:rsidRPr="00B25815">
              <w:rPr>
                <w:rFonts w:ascii="Arial Narrow" w:eastAsia="Arial" w:hAnsi="Arial Narrow" w:cs="Arial"/>
                <w:sz w:val="20"/>
                <w:szCs w:val="20"/>
              </w:rPr>
              <w:t>Company profile</w:t>
            </w:r>
          </w:p>
          <w:p w14:paraId="6AA29F2E" w14:textId="77777777" w:rsidR="00AB2289" w:rsidRPr="00B25815" w:rsidRDefault="00AB2289" w:rsidP="00AB2289">
            <w:pPr>
              <w:pStyle w:val="ListParagraph"/>
              <w:numPr>
                <w:ilvl w:val="0"/>
                <w:numId w:val="12"/>
              </w:numPr>
              <w:spacing w:after="160" w:line="259" w:lineRule="auto"/>
              <w:rPr>
                <w:rFonts w:ascii="Arial Narrow" w:eastAsia="Arial" w:hAnsi="Arial Narrow" w:cs="Arial"/>
                <w:sz w:val="20"/>
                <w:szCs w:val="20"/>
              </w:rPr>
            </w:pPr>
            <w:r w:rsidRPr="00B25815">
              <w:rPr>
                <w:rFonts w:ascii="Arial Narrow" w:eastAsia="Arial" w:hAnsi="Arial Narrow" w:cs="Arial"/>
                <w:sz w:val="20"/>
                <w:szCs w:val="20"/>
              </w:rPr>
              <w:t>Technical Specifications Form (COMPLY)</w:t>
            </w:r>
          </w:p>
          <w:p w14:paraId="7BC19E9E" w14:textId="77777777" w:rsidR="00AB2289" w:rsidRPr="00B25815" w:rsidRDefault="00AB2289" w:rsidP="00AB2289">
            <w:pPr>
              <w:pStyle w:val="ListParagraph"/>
              <w:numPr>
                <w:ilvl w:val="0"/>
                <w:numId w:val="12"/>
              </w:numPr>
              <w:spacing w:after="160" w:line="259" w:lineRule="auto"/>
              <w:rPr>
                <w:rFonts w:ascii="Arial Narrow" w:eastAsia="Arial" w:hAnsi="Arial Narrow" w:cs="Arial"/>
                <w:sz w:val="20"/>
                <w:szCs w:val="20"/>
              </w:rPr>
            </w:pPr>
            <w:r w:rsidRPr="00B25815">
              <w:rPr>
                <w:rFonts w:ascii="Arial Narrow" w:eastAsia="Arial" w:hAnsi="Arial Narrow" w:cs="Arial"/>
                <w:sz w:val="20"/>
                <w:szCs w:val="20"/>
              </w:rPr>
              <w:t xml:space="preserve">Schedule of </w:t>
            </w:r>
            <w:proofErr w:type="gramStart"/>
            <w:r w:rsidRPr="00B25815">
              <w:rPr>
                <w:rFonts w:ascii="Arial Narrow" w:eastAsia="Arial" w:hAnsi="Arial Narrow" w:cs="Arial"/>
                <w:sz w:val="20"/>
                <w:szCs w:val="20"/>
              </w:rPr>
              <w:t>Requirements  Form</w:t>
            </w:r>
            <w:proofErr w:type="gramEnd"/>
            <w:r w:rsidRPr="00B25815">
              <w:rPr>
                <w:rFonts w:ascii="Arial Narrow" w:eastAsia="Arial" w:hAnsi="Arial Narrow" w:cs="Arial"/>
                <w:sz w:val="20"/>
                <w:szCs w:val="20"/>
              </w:rPr>
              <w:t xml:space="preserve"> (COMPLY)</w:t>
            </w:r>
          </w:p>
          <w:p w14:paraId="4DEF1DB7" w14:textId="77777777" w:rsidR="00AB2289" w:rsidRPr="00B25815" w:rsidRDefault="00AB2289" w:rsidP="00AB2289">
            <w:pPr>
              <w:pStyle w:val="ListParagraph"/>
              <w:numPr>
                <w:ilvl w:val="0"/>
                <w:numId w:val="12"/>
              </w:numPr>
              <w:spacing w:after="160" w:line="259" w:lineRule="auto"/>
              <w:rPr>
                <w:rFonts w:ascii="Arial Narrow" w:eastAsia="Arial" w:hAnsi="Arial Narrow" w:cs="Arial"/>
                <w:sz w:val="20"/>
                <w:szCs w:val="20"/>
              </w:rPr>
            </w:pPr>
            <w:r w:rsidRPr="00B25815">
              <w:rPr>
                <w:rFonts w:ascii="Arial Narrow" w:eastAsia="Arial" w:hAnsi="Arial Narrow" w:cs="Arial"/>
                <w:sz w:val="20"/>
                <w:szCs w:val="20"/>
              </w:rPr>
              <w:t>CV or Detailed resume of the dedicated person and other personnel</w:t>
            </w:r>
          </w:p>
          <w:p w14:paraId="6953DB4E" w14:textId="77777777" w:rsidR="00AB2289" w:rsidRPr="00B25815" w:rsidRDefault="00AB2289" w:rsidP="00AB2289">
            <w:pPr>
              <w:pStyle w:val="ListParagraph"/>
              <w:numPr>
                <w:ilvl w:val="0"/>
                <w:numId w:val="12"/>
              </w:numPr>
              <w:spacing w:after="160" w:line="259" w:lineRule="auto"/>
              <w:rPr>
                <w:rFonts w:ascii="Arial Narrow" w:eastAsia="Arial" w:hAnsi="Arial Narrow" w:cs="Arial"/>
                <w:sz w:val="20"/>
                <w:szCs w:val="20"/>
              </w:rPr>
            </w:pPr>
            <w:r w:rsidRPr="00B25815">
              <w:rPr>
                <w:rFonts w:ascii="Arial Narrow" w:eastAsia="Arial" w:hAnsi="Arial Narrow" w:cs="Arial"/>
                <w:sz w:val="20"/>
                <w:szCs w:val="20"/>
              </w:rPr>
              <w:t>List of all ongoing and completed contracts/</w:t>
            </w:r>
            <w:proofErr w:type="gramStart"/>
            <w:r w:rsidRPr="00B25815">
              <w:rPr>
                <w:rFonts w:ascii="Arial Narrow" w:eastAsia="Arial" w:hAnsi="Arial Narrow" w:cs="Arial"/>
                <w:sz w:val="20"/>
                <w:szCs w:val="20"/>
              </w:rPr>
              <w:t>projects  for</w:t>
            </w:r>
            <w:proofErr w:type="gramEnd"/>
            <w:r w:rsidRPr="00B25815">
              <w:rPr>
                <w:rFonts w:ascii="Arial Narrow" w:eastAsia="Arial" w:hAnsi="Arial Narrow" w:cs="Arial"/>
                <w:sz w:val="20"/>
                <w:szCs w:val="20"/>
              </w:rPr>
              <w:t xml:space="preserve"> the past 2 years </w:t>
            </w:r>
          </w:p>
          <w:p w14:paraId="70890BC7" w14:textId="77777777" w:rsidR="00AB2289" w:rsidRPr="00B25815" w:rsidRDefault="00AB2289" w:rsidP="00AB2289">
            <w:pPr>
              <w:pStyle w:val="ListParagraph"/>
              <w:numPr>
                <w:ilvl w:val="0"/>
                <w:numId w:val="12"/>
              </w:numPr>
              <w:spacing w:after="160" w:line="259" w:lineRule="auto"/>
              <w:rPr>
                <w:rFonts w:ascii="Arial Narrow" w:hAnsi="Arial Narrow"/>
                <w:sz w:val="20"/>
                <w:szCs w:val="20"/>
              </w:rPr>
            </w:pPr>
            <w:proofErr w:type="gramStart"/>
            <w:r w:rsidRPr="00B25815">
              <w:rPr>
                <w:rFonts w:ascii="Arial Narrow" w:eastAsia="Arial" w:hAnsi="Arial Narrow" w:cs="Arial"/>
                <w:sz w:val="20"/>
                <w:szCs w:val="20"/>
              </w:rPr>
              <w:t>Financial  Bid</w:t>
            </w:r>
            <w:proofErr w:type="gramEnd"/>
            <w:r w:rsidRPr="00B25815">
              <w:rPr>
                <w:rFonts w:ascii="Arial Narrow" w:eastAsia="Arial" w:hAnsi="Arial Narrow" w:cs="Arial"/>
                <w:sz w:val="20"/>
                <w:szCs w:val="20"/>
              </w:rPr>
              <w:t xml:space="preserve"> Form</w:t>
            </w:r>
          </w:p>
          <w:p w14:paraId="12A9E7CC" w14:textId="77777777" w:rsidR="00F30DB6" w:rsidRPr="001A7B4D" w:rsidRDefault="00AB2289" w:rsidP="00B25815">
            <w:pPr>
              <w:pStyle w:val="ListParagraph"/>
              <w:numPr>
                <w:ilvl w:val="0"/>
                <w:numId w:val="12"/>
              </w:numPr>
              <w:spacing w:after="160" w:line="276" w:lineRule="auto"/>
              <w:rPr>
                <w:rFonts w:ascii="Arial Narrow" w:hAnsi="Arial Narrow" w:cs="Arial"/>
                <w:sz w:val="20"/>
                <w:szCs w:val="20"/>
              </w:rPr>
            </w:pPr>
            <w:r w:rsidRPr="00B25815">
              <w:rPr>
                <w:rFonts w:ascii="Arial Narrow" w:eastAsia="Arial" w:hAnsi="Arial Narrow" w:cs="Arial"/>
                <w:sz w:val="20"/>
                <w:szCs w:val="20"/>
              </w:rPr>
              <w:t>Financial Proposal to cover all expenditures</w:t>
            </w:r>
          </w:p>
          <w:p w14:paraId="42454DAF" w14:textId="10E09467" w:rsidR="001A7B4D" w:rsidRPr="001A7B4D" w:rsidRDefault="001A7B4D" w:rsidP="001A7B4D">
            <w:pPr>
              <w:spacing w:after="160" w:line="276" w:lineRule="auto"/>
              <w:rPr>
                <w:rFonts w:ascii="Arial Narrow" w:hAnsi="Arial Narrow" w:cs="Arial"/>
                <w:sz w:val="20"/>
                <w:szCs w:val="20"/>
              </w:rPr>
            </w:pPr>
            <w:bookmarkStart w:id="12" w:name="_GoBack"/>
            <w:bookmarkEnd w:id="12"/>
          </w:p>
        </w:tc>
        <w:tc>
          <w:tcPr>
            <w:tcW w:w="1417" w:type="dxa"/>
            <w:shd w:val="clear" w:color="auto" w:fill="auto"/>
          </w:tcPr>
          <w:p w14:paraId="77C1F7A8" w14:textId="77777777" w:rsidR="00A56EF6" w:rsidRPr="00B25815" w:rsidRDefault="00A56EF6" w:rsidP="00682447">
            <w:pPr>
              <w:pStyle w:val="NoSpacing"/>
              <w:jc w:val="both"/>
              <w:rPr>
                <w:rFonts w:ascii="Arial Narrow" w:hAnsi="Arial Narrow" w:cs="Arial"/>
                <w:b/>
                <w:color w:val="000000" w:themeColor="text1"/>
                <w:sz w:val="20"/>
                <w:szCs w:val="20"/>
              </w:rPr>
            </w:pPr>
          </w:p>
        </w:tc>
      </w:tr>
      <w:tr w:rsidR="00682447" w:rsidRPr="00B25815" w14:paraId="5F6DA876" w14:textId="77777777" w:rsidTr="0005384F">
        <w:trPr>
          <w:trHeight w:val="432"/>
        </w:trPr>
        <w:tc>
          <w:tcPr>
            <w:tcW w:w="467" w:type="dxa"/>
            <w:shd w:val="clear" w:color="auto" w:fill="D9E2F3" w:themeFill="accent5" w:themeFillTint="33"/>
            <w:vAlign w:val="center"/>
          </w:tcPr>
          <w:p w14:paraId="6AABC26E" w14:textId="66AC493C" w:rsidR="00682447" w:rsidRPr="00B25815" w:rsidRDefault="00A56EF6" w:rsidP="00A8645F">
            <w:pPr>
              <w:pStyle w:val="NoSpacing"/>
              <w:jc w:val="center"/>
              <w:rPr>
                <w:rFonts w:ascii="Arial Narrow" w:hAnsi="Arial Narrow" w:cs="Arial"/>
                <w:bCs/>
                <w:color w:val="000000" w:themeColor="text1"/>
                <w:sz w:val="20"/>
                <w:szCs w:val="20"/>
              </w:rPr>
            </w:pPr>
            <w:r w:rsidRPr="00B25815">
              <w:rPr>
                <w:rFonts w:ascii="Arial Narrow" w:hAnsi="Arial Narrow" w:cs="Arial"/>
                <w:bCs/>
                <w:color w:val="000000" w:themeColor="text1"/>
                <w:sz w:val="20"/>
                <w:szCs w:val="20"/>
              </w:rPr>
              <w:lastRenderedPageBreak/>
              <w:t>4</w:t>
            </w:r>
            <w:r w:rsidR="00682447" w:rsidRPr="00B25815">
              <w:rPr>
                <w:rFonts w:ascii="Arial Narrow" w:hAnsi="Arial Narrow" w:cs="Arial"/>
                <w:bCs/>
                <w:color w:val="000000" w:themeColor="text1"/>
                <w:sz w:val="20"/>
                <w:szCs w:val="20"/>
              </w:rPr>
              <w:t>.</w:t>
            </w:r>
          </w:p>
        </w:tc>
        <w:tc>
          <w:tcPr>
            <w:tcW w:w="8322" w:type="dxa"/>
            <w:shd w:val="clear" w:color="auto" w:fill="D9E2F3" w:themeFill="accent5" w:themeFillTint="33"/>
            <w:vAlign w:val="center"/>
          </w:tcPr>
          <w:p w14:paraId="5A4EF87C" w14:textId="314E3A92" w:rsidR="00682447" w:rsidRPr="00B25815" w:rsidRDefault="00AA409C" w:rsidP="00682447">
            <w:pPr>
              <w:pStyle w:val="NoSpacing"/>
              <w:jc w:val="both"/>
              <w:rPr>
                <w:rFonts w:ascii="Arial Narrow" w:hAnsi="Arial Narrow" w:cs="Arial"/>
                <w:b/>
                <w:color w:val="000000" w:themeColor="text1"/>
                <w:sz w:val="20"/>
                <w:szCs w:val="20"/>
              </w:rPr>
            </w:pPr>
            <w:r w:rsidRPr="00B25815">
              <w:rPr>
                <w:rFonts w:ascii="Arial Narrow" w:hAnsi="Arial Narrow" w:cs="Arial"/>
                <w:b/>
                <w:color w:val="000000" w:themeColor="text1"/>
                <w:sz w:val="20"/>
                <w:szCs w:val="20"/>
              </w:rPr>
              <w:t>SCOPE OF WORK</w:t>
            </w:r>
          </w:p>
        </w:tc>
        <w:tc>
          <w:tcPr>
            <w:tcW w:w="1417" w:type="dxa"/>
            <w:shd w:val="clear" w:color="auto" w:fill="D9E2F3" w:themeFill="accent5" w:themeFillTint="33"/>
          </w:tcPr>
          <w:p w14:paraId="229F96EC" w14:textId="77777777" w:rsidR="00682447" w:rsidRPr="00B25815" w:rsidRDefault="00682447" w:rsidP="00682447">
            <w:pPr>
              <w:pStyle w:val="NoSpacing"/>
              <w:jc w:val="both"/>
              <w:rPr>
                <w:rFonts w:ascii="Arial Narrow" w:hAnsi="Arial Narrow" w:cs="Arial"/>
                <w:b/>
                <w:color w:val="000000" w:themeColor="text1"/>
                <w:sz w:val="20"/>
                <w:szCs w:val="20"/>
              </w:rPr>
            </w:pPr>
          </w:p>
        </w:tc>
      </w:tr>
      <w:tr w:rsidR="00682447" w:rsidRPr="00B25815" w14:paraId="68E07722" w14:textId="77777777" w:rsidTr="0005384F">
        <w:trPr>
          <w:trHeight w:val="432"/>
        </w:trPr>
        <w:tc>
          <w:tcPr>
            <w:tcW w:w="467" w:type="dxa"/>
            <w:shd w:val="clear" w:color="auto" w:fill="auto"/>
            <w:vAlign w:val="center"/>
          </w:tcPr>
          <w:p w14:paraId="0CE490B6" w14:textId="1089DCAA" w:rsidR="00682447" w:rsidRPr="00B25815" w:rsidRDefault="00682447" w:rsidP="00682447">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2D4A5BB3" w14:textId="251D2AAF" w:rsidR="00B25815" w:rsidRPr="00B25815" w:rsidRDefault="00B25815" w:rsidP="00B25815">
            <w:pPr>
              <w:jc w:val="both"/>
              <w:rPr>
                <w:rFonts w:ascii="Arial Narrow" w:hAnsi="Arial Narrow" w:cs="Arial"/>
                <w:b/>
                <w:sz w:val="20"/>
                <w:szCs w:val="20"/>
              </w:rPr>
            </w:pPr>
            <w:r w:rsidRPr="00B25815">
              <w:rPr>
                <w:rFonts w:ascii="Arial Narrow" w:hAnsi="Arial Narrow" w:cs="Arial"/>
                <w:b/>
                <w:sz w:val="20"/>
                <w:szCs w:val="20"/>
              </w:rPr>
              <w:t>SPECIFIC DELIVERABLES</w:t>
            </w:r>
          </w:p>
          <w:p w14:paraId="317CF5B0" w14:textId="6AFB436E" w:rsidR="00B25815" w:rsidRPr="00B25815" w:rsidRDefault="00B25815" w:rsidP="00B25815">
            <w:pPr>
              <w:jc w:val="both"/>
              <w:rPr>
                <w:rFonts w:ascii="Arial Narrow" w:hAnsi="Arial Narrow" w:cs="Arial"/>
                <w:b/>
                <w:bCs/>
                <w:sz w:val="20"/>
                <w:szCs w:val="20"/>
                <w:lang w:val="en-PH"/>
              </w:rPr>
            </w:pPr>
            <w:r w:rsidRPr="00B25815">
              <w:rPr>
                <w:rFonts w:ascii="Arial Narrow" w:hAnsi="Arial Narrow" w:cs="Arial"/>
                <w:b/>
                <w:sz w:val="20"/>
                <w:szCs w:val="20"/>
              </w:rPr>
              <w:t>Date: 1 October 2021</w:t>
            </w:r>
          </w:p>
          <w:p w14:paraId="32CF2B1A" w14:textId="4456B438" w:rsidR="00B25815" w:rsidRPr="00B25815" w:rsidRDefault="00B25815" w:rsidP="00B25815">
            <w:pPr>
              <w:spacing w:after="160" w:line="259" w:lineRule="auto"/>
              <w:ind w:left="851" w:hanging="851"/>
              <w:contextualSpacing/>
              <w:jc w:val="both"/>
              <w:rPr>
                <w:rFonts w:ascii="Arial Narrow" w:hAnsi="Arial Narrow" w:cs="Arial"/>
                <w:b/>
                <w:bCs/>
                <w:sz w:val="20"/>
                <w:szCs w:val="20"/>
                <w:lang w:val="en-PH"/>
              </w:rPr>
            </w:pPr>
            <w:r w:rsidRPr="00B25815">
              <w:rPr>
                <w:rFonts w:ascii="Arial Narrow" w:hAnsi="Arial Narrow" w:cs="Arial"/>
                <w:b/>
                <w:bCs/>
                <w:sz w:val="20"/>
                <w:szCs w:val="20"/>
                <w:lang w:val="en-PH"/>
              </w:rPr>
              <w:t xml:space="preserve">Venue: </w:t>
            </w:r>
            <w:r w:rsidRPr="00B25815">
              <w:rPr>
                <w:rFonts w:ascii="Arial Narrow" w:hAnsi="Arial Narrow" w:cs="Arial"/>
                <w:bCs/>
                <w:sz w:val="20"/>
                <w:szCs w:val="20"/>
                <w:lang w:val="en-PH"/>
              </w:rPr>
              <w:t xml:space="preserve">To Be Determined </w:t>
            </w:r>
          </w:p>
          <w:p w14:paraId="50B55CEF" w14:textId="77777777" w:rsidR="00B25815" w:rsidRPr="00B25815" w:rsidRDefault="00B25815" w:rsidP="00B25815">
            <w:pPr>
              <w:spacing w:after="160" w:line="259" w:lineRule="auto"/>
              <w:ind w:left="851" w:hanging="851"/>
              <w:contextualSpacing/>
              <w:jc w:val="both"/>
              <w:rPr>
                <w:rFonts w:ascii="Arial Narrow" w:hAnsi="Arial Narrow" w:cs="Arial"/>
                <w:b/>
                <w:bCs/>
                <w:sz w:val="20"/>
                <w:szCs w:val="20"/>
                <w:lang w:val="en-PH"/>
              </w:rPr>
            </w:pPr>
            <w:r w:rsidRPr="00B25815">
              <w:rPr>
                <w:rFonts w:ascii="Arial Narrow" w:hAnsi="Arial Narrow" w:cs="Arial"/>
                <w:b/>
                <w:bCs/>
                <w:sz w:val="20"/>
                <w:szCs w:val="20"/>
                <w:lang w:val="en-PH"/>
              </w:rPr>
              <w:t xml:space="preserve">Expected Guests: 200 </w:t>
            </w:r>
            <w:proofErr w:type="spellStart"/>
            <w:r w:rsidRPr="00B25815">
              <w:rPr>
                <w:rFonts w:ascii="Arial Narrow" w:hAnsi="Arial Narrow" w:cs="Arial"/>
                <w:b/>
                <w:bCs/>
                <w:sz w:val="20"/>
                <w:szCs w:val="20"/>
                <w:lang w:val="en-PH"/>
              </w:rPr>
              <w:t>pax</w:t>
            </w:r>
            <w:proofErr w:type="spellEnd"/>
          </w:p>
          <w:p w14:paraId="58BB2A85" w14:textId="77777777" w:rsidR="00B25815" w:rsidRPr="00B25815" w:rsidRDefault="00B25815" w:rsidP="00B25815">
            <w:pPr>
              <w:numPr>
                <w:ilvl w:val="0"/>
                <w:numId w:val="13"/>
              </w:numPr>
              <w:tabs>
                <w:tab w:val="left" w:pos="90"/>
              </w:tabs>
              <w:spacing w:after="160" w:line="259" w:lineRule="auto"/>
              <w:ind w:left="284" w:hanging="284"/>
              <w:contextualSpacing/>
              <w:jc w:val="both"/>
              <w:rPr>
                <w:rFonts w:ascii="Arial Narrow" w:hAnsi="Arial Narrow" w:cs="Arial"/>
                <w:sz w:val="20"/>
                <w:szCs w:val="20"/>
                <w:lang w:val="en-PH"/>
              </w:rPr>
            </w:pPr>
            <w:r w:rsidRPr="00B25815">
              <w:rPr>
                <w:rFonts w:ascii="Arial Narrow" w:hAnsi="Arial Narrow" w:cs="Arial"/>
                <w:sz w:val="20"/>
                <w:szCs w:val="20"/>
                <w:lang w:val="en-PH"/>
              </w:rPr>
              <w:t xml:space="preserve">UAE- based Filipino Community Leaders, Businesses and Professionals </w:t>
            </w:r>
          </w:p>
          <w:p w14:paraId="3790416D" w14:textId="5FF422A9" w:rsidR="00E2487C" w:rsidRPr="00B25815" w:rsidRDefault="00B25815" w:rsidP="0044742B">
            <w:pPr>
              <w:numPr>
                <w:ilvl w:val="0"/>
                <w:numId w:val="13"/>
              </w:numPr>
              <w:tabs>
                <w:tab w:val="left" w:pos="90"/>
              </w:tabs>
              <w:spacing w:after="160" w:line="259" w:lineRule="auto"/>
              <w:ind w:left="284" w:hanging="284"/>
              <w:contextualSpacing/>
              <w:jc w:val="both"/>
              <w:rPr>
                <w:rFonts w:ascii="Arial Narrow" w:hAnsi="Arial Narrow" w:cs="Arial"/>
                <w:sz w:val="20"/>
                <w:szCs w:val="20"/>
              </w:rPr>
            </w:pPr>
            <w:r w:rsidRPr="00B25815">
              <w:rPr>
                <w:rFonts w:ascii="Arial Narrow" w:hAnsi="Arial Narrow" w:cs="Arial"/>
                <w:sz w:val="20"/>
                <w:szCs w:val="20"/>
                <w:lang w:val="en-PH"/>
              </w:rPr>
              <w:t>Philippines Embassy and Consulate Officials</w:t>
            </w:r>
          </w:p>
        </w:tc>
        <w:tc>
          <w:tcPr>
            <w:tcW w:w="1417" w:type="dxa"/>
            <w:shd w:val="clear" w:color="auto" w:fill="auto"/>
          </w:tcPr>
          <w:p w14:paraId="342ACBFD" w14:textId="54C66D05" w:rsidR="00682447" w:rsidRPr="00B25815" w:rsidRDefault="00682447" w:rsidP="00682447">
            <w:pPr>
              <w:pStyle w:val="NoSpacing"/>
              <w:jc w:val="both"/>
              <w:rPr>
                <w:rFonts w:ascii="Arial Narrow" w:hAnsi="Arial Narrow" w:cs="Arial"/>
                <w:b/>
                <w:color w:val="000000" w:themeColor="text1"/>
                <w:sz w:val="20"/>
                <w:szCs w:val="20"/>
              </w:rPr>
            </w:pPr>
          </w:p>
        </w:tc>
      </w:tr>
      <w:tr w:rsidR="00682447" w:rsidRPr="00B25815" w14:paraId="4CB0B3E1" w14:textId="77777777" w:rsidTr="0005384F">
        <w:trPr>
          <w:trHeight w:val="432"/>
        </w:trPr>
        <w:tc>
          <w:tcPr>
            <w:tcW w:w="467" w:type="dxa"/>
            <w:shd w:val="clear" w:color="auto" w:fill="auto"/>
            <w:vAlign w:val="center"/>
          </w:tcPr>
          <w:p w14:paraId="1DD25E21" w14:textId="09EA28DF" w:rsidR="00682447" w:rsidRPr="00B25815" w:rsidRDefault="00682447" w:rsidP="00CD275B">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35E87379" w14:textId="77777777" w:rsidR="00B25815" w:rsidRPr="00B25815" w:rsidRDefault="00B25815" w:rsidP="00B25815">
            <w:pPr>
              <w:tabs>
                <w:tab w:val="left" w:pos="284"/>
              </w:tabs>
              <w:jc w:val="both"/>
              <w:rPr>
                <w:rFonts w:ascii="Arial Narrow" w:hAnsi="Arial Narrow" w:cs="Arial"/>
                <w:b/>
                <w:bCs/>
                <w:sz w:val="20"/>
                <w:szCs w:val="20"/>
                <w:lang w:val="en-PH"/>
              </w:rPr>
            </w:pPr>
            <w:r w:rsidRPr="00B25815">
              <w:rPr>
                <w:rFonts w:ascii="Arial Narrow" w:hAnsi="Arial Narrow" w:cs="Arial"/>
                <w:b/>
                <w:bCs/>
                <w:sz w:val="20"/>
                <w:szCs w:val="20"/>
                <w:u w:val="single"/>
                <w:lang w:val="en-PH"/>
              </w:rPr>
              <w:t>CMC Tasks</w:t>
            </w:r>
            <w:r w:rsidRPr="00B25815">
              <w:rPr>
                <w:rFonts w:ascii="Arial Narrow" w:hAnsi="Arial Narrow" w:cs="Arial"/>
                <w:b/>
                <w:bCs/>
                <w:sz w:val="20"/>
                <w:szCs w:val="20"/>
                <w:lang w:val="en-PH"/>
              </w:rPr>
              <w:t>:</w:t>
            </w:r>
          </w:p>
          <w:p w14:paraId="31A2B0AA" w14:textId="77777777" w:rsidR="00B25815" w:rsidRPr="00B25815" w:rsidRDefault="00B25815" w:rsidP="00B25815">
            <w:pPr>
              <w:ind w:left="284" w:hanging="284"/>
              <w:contextualSpacing/>
              <w:jc w:val="both"/>
              <w:rPr>
                <w:rFonts w:ascii="Arial Narrow" w:eastAsia="Times New Roman" w:hAnsi="Arial Narrow" w:cs="Arial"/>
                <w:color w:val="000000"/>
                <w:sz w:val="20"/>
                <w:szCs w:val="20"/>
                <w:lang w:eastAsia="en-PH"/>
              </w:rPr>
            </w:pPr>
            <w:r w:rsidRPr="00B25815">
              <w:rPr>
                <w:rFonts w:ascii="Arial Narrow" w:hAnsi="Arial Narrow" w:cs="Arial"/>
                <w:sz w:val="20"/>
                <w:szCs w:val="20"/>
              </w:rPr>
              <w:t>1. Arrange and provide a Thanksgiving Dinner Reception for the UAE-based Filipino Community on 1 October 2021;</w:t>
            </w:r>
          </w:p>
          <w:p w14:paraId="49603D14" w14:textId="77777777" w:rsidR="00B25815" w:rsidRPr="00B25815" w:rsidRDefault="00B25815" w:rsidP="00B25815">
            <w:pPr>
              <w:tabs>
                <w:tab w:val="left" w:pos="1134"/>
              </w:tabs>
              <w:ind w:left="993" w:hanging="284"/>
              <w:contextualSpacing/>
              <w:jc w:val="both"/>
              <w:rPr>
                <w:rFonts w:ascii="Arial Narrow" w:hAnsi="Arial Narrow" w:cs="Arial"/>
                <w:sz w:val="20"/>
                <w:szCs w:val="20"/>
              </w:rPr>
            </w:pPr>
          </w:p>
          <w:p w14:paraId="0C140182" w14:textId="77777777" w:rsidR="00B25815" w:rsidRPr="00B25815" w:rsidRDefault="00B25815" w:rsidP="00B25815">
            <w:pPr>
              <w:tabs>
                <w:tab w:val="left" w:pos="1134"/>
              </w:tabs>
              <w:ind w:left="284" w:hanging="284"/>
              <w:contextualSpacing/>
              <w:jc w:val="both"/>
              <w:rPr>
                <w:rFonts w:ascii="Arial Narrow" w:hAnsi="Arial Narrow" w:cs="Arial"/>
                <w:sz w:val="20"/>
                <w:szCs w:val="20"/>
              </w:rPr>
            </w:pPr>
            <w:r w:rsidRPr="00B25815">
              <w:rPr>
                <w:rFonts w:ascii="Arial Narrow" w:hAnsi="Arial Narrow" w:cs="Arial"/>
                <w:sz w:val="20"/>
                <w:szCs w:val="20"/>
              </w:rPr>
              <w:t xml:space="preserve">2. Handle and provide all the necessary logistical requirements (venue/ physical and technical equipment/ food &amp; beverage, invitations/ </w:t>
            </w:r>
            <w:proofErr w:type="spellStart"/>
            <w:r w:rsidRPr="00B25815">
              <w:rPr>
                <w:rFonts w:ascii="Arial Narrow" w:hAnsi="Arial Narrow" w:cs="Arial"/>
                <w:sz w:val="20"/>
                <w:szCs w:val="20"/>
              </w:rPr>
              <w:t>programme</w:t>
            </w:r>
            <w:proofErr w:type="spellEnd"/>
            <w:r w:rsidRPr="00B25815">
              <w:rPr>
                <w:rFonts w:ascii="Arial Narrow" w:hAnsi="Arial Narrow" w:cs="Arial"/>
                <w:sz w:val="20"/>
                <w:szCs w:val="20"/>
              </w:rPr>
              <w:t xml:space="preserve"> etc.) plus manpower and all other necessary arrangements for the reception as follows:</w:t>
            </w:r>
          </w:p>
          <w:p w14:paraId="768A9883" w14:textId="77777777" w:rsidR="00B25815" w:rsidRPr="00B25815" w:rsidRDefault="00B25815" w:rsidP="00B25815">
            <w:pPr>
              <w:tabs>
                <w:tab w:val="left" w:pos="851"/>
                <w:tab w:val="left" w:pos="1440"/>
              </w:tabs>
              <w:contextualSpacing/>
              <w:jc w:val="both"/>
              <w:rPr>
                <w:rFonts w:ascii="Arial Narrow" w:hAnsi="Arial Narrow" w:cs="Arial"/>
                <w:sz w:val="20"/>
                <w:szCs w:val="20"/>
                <w:lang w:val="en-PH"/>
              </w:rPr>
            </w:pPr>
          </w:p>
          <w:p w14:paraId="3E09D3F3" w14:textId="77777777" w:rsidR="00B25815" w:rsidRPr="00B25815" w:rsidRDefault="00B25815" w:rsidP="00B25815">
            <w:pPr>
              <w:pStyle w:val="ListParagraph"/>
              <w:numPr>
                <w:ilvl w:val="0"/>
                <w:numId w:val="16"/>
              </w:numPr>
              <w:tabs>
                <w:tab w:val="left" w:pos="851"/>
              </w:tabs>
              <w:jc w:val="both"/>
              <w:rPr>
                <w:rFonts w:ascii="Arial Narrow" w:hAnsi="Arial Narrow" w:cs="Arial"/>
                <w:sz w:val="20"/>
                <w:szCs w:val="20"/>
                <w:lang w:val="en-PH"/>
              </w:rPr>
            </w:pPr>
            <w:r w:rsidRPr="00B25815">
              <w:rPr>
                <w:rFonts w:ascii="Arial Narrow" w:hAnsi="Arial Narrow" w:cs="Arial"/>
                <w:bCs/>
                <w:sz w:val="20"/>
                <w:szCs w:val="20"/>
                <w:lang w:val="en-PH"/>
              </w:rPr>
              <w:t>Oversee and provide all the necessary arrangements for the event venue:</w:t>
            </w:r>
          </w:p>
          <w:p w14:paraId="1A14DC95" w14:textId="77777777" w:rsidR="00B25815" w:rsidRPr="00B25815" w:rsidRDefault="00B25815" w:rsidP="00B25815">
            <w:pPr>
              <w:numPr>
                <w:ilvl w:val="0"/>
                <w:numId w:val="14"/>
              </w:numPr>
              <w:tabs>
                <w:tab w:val="left" w:pos="1080"/>
                <w:tab w:val="left" w:pos="1134"/>
                <w:tab w:val="left" w:pos="1843"/>
              </w:tabs>
              <w:ind w:left="1560" w:hanging="851"/>
              <w:contextualSpacing/>
              <w:jc w:val="both"/>
              <w:rPr>
                <w:rFonts w:ascii="Arial Narrow" w:hAnsi="Arial Narrow" w:cs="Arial"/>
                <w:sz w:val="20"/>
                <w:szCs w:val="20"/>
                <w:lang w:val="en-PH"/>
              </w:rPr>
            </w:pPr>
            <w:r w:rsidRPr="00B25815">
              <w:rPr>
                <w:rFonts w:ascii="Arial Narrow" w:hAnsi="Arial Narrow" w:cs="Arial"/>
                <w:sz w:val="20"/>
                <w:szCs w:val="20"/>
                <w:lang w:val="en-PH"/>
              </w:rPr>
              <w:t>Select/reserve /prepare/set-up venue for the event</w:t>
            </w:r>
          </w:p>
          <w:p w14:paraId="2D5F08A9" w14:textId="77777777" w:rsidR="00B25815" w:rsidRPr="00B25815" w:rsidRDefault="00B25815" w:rsidP="00B25815">
            <w:pPr>
              <w:numPr>
                <w:ilvl w:val="0"/>
                <w:numId w:val="14"/>
              </w:numPr>
              <w:tabs>
                <w:tab w:val="left" w:pos="1080"/>
                <w:tab w:val="left" w:pos="1134"/>
                <w:tab w:val="left" w:pos="1843"/>
              </w:tabs>
              <w:ind w:left="1560" w:hanging="851"/>
              <w:contextualSpacing/>
              <w:jc w:val="both"/>
              <w:rPr>
                <w:rFonts w:ascii="Arial Narrow" w:hAnsi="Arial Narrow" w:cs="Arial"/>
                <w:sz w:val="20"/>
                <w:szCs w:val="20"/>
                <w:lang w:val="en-PH"/>
              </w:rPr>
            </w:pPr>
            <w:r w:rsidRPr="00B25815">
              <w:rPr>
                <w:rFonts w:ascii="Arial Narrow" w:hAnsi="Arial Narrow" w:cs="Arial"/>
                <w:sz w:val="20"/>
                <w:szCs w:val="20"/>
                <w:lang w:val="en-PH"/>
              </w:rPr>
              <w:t>Stage, rostrum, design, décor and dismantling</w:t>
            </w:r>
          </w:p>
          <w:p w14:paraId="31DC0EA4" w14:textId="77777777" w:rsidR="00B25815" w:rsidRPr="00B25815" w:rsidRDefault="00B25815" w:rsidP="00B25815">
            <w:pPr>
              <w:numPr>
                <w:ilvl w:val="0"/>
                <w:numId w:val="14"/>
              </w:numPr>
              <w:tabs>
                <w:tab w:val="left" w:pos="1080"/>
                <w:tab w:val="left" w:pos="1134"/>
                <w:tab w:val="left" w:pos="1843"/>
              </w:tabs>
              <w:ind w:left="1560" w:hanging="851"/>
              <w:contextualSpacing/>
              <w:jc w:val="both"/>
              <w:rPr>
                <w:rFonts w:ascii="Arial Narrow" w:hAnsi="Arial Narrow" w:cs="Arial"/>
                <w:sz w:val="20"/>
                <w:szCs w:val="20"/>
                <w:lang w:val="en-PH"/>
              </w:rPr>
            </w:pPr>
            <w:r w:rsidRPr="00B25815">
              <w:rPr>
                <w:rFonts w:ascii="Arial Narrow" w:hAnsi="Arial Narrow" w:cs="Arial"/>
                <w:sz w:val="20"/>
                <w:szCs w:val="20"/>
                <w:lang w:val="en-PH"/>
              </w:rPr>
              <w:t>Materials for venue styling</w:t>
            </w:r>
            <w:r w:rsidRPr="00B25815">
              <w:rPr>
                <w:rFonts w:ascii="Arial Narrow" w:hAnsi="Arial Narrow" w:cs="Arial"/>
                <w:sz w:val="20"/>
                <w:szCs w:val="20"/>
                <w:lang w:val="en-PH"/>
              </w:rPr>
              <w:tab/>
            </w:r>
            <w:r w:rsidRPr="00B25815">
              <w:rPr>
                <w:rFonts w:ascii="Arial Narrow" w:hAnsi="Arial Narrow" w:cs="Arial"/>
                <w:sz w:val="20"/>
                <w:szCs w:val="20"/>
                <w:lang w:val="en-PH"/>
              </w:rPr>
              <w:tab/>
            </w:r>
            <w:r w:rsidRPr="00B25815">
              <w:rPr>
                <w:rFonts w:ascii="Arial Narrow" w:hAnsi="Arial Narrow" w:cs="Arial"/>
                <w:sz w:val="20"/>
                <w:szCs w:val="20"/>
                <w:lang w:val="en-PH"/>
              </w:rPr>
              <w:tab/>
            </w:r>
          </w:p>
          <w:p w14:paraId="622A7BD9" w14:textId="77777777" w:rsidR="00B25815" w:rsidRPr="00B25815" w:rsidRDefault="00B25815" w:rsidP="00B25815">
            <w:pPr>
              <w:numPr>
                <w:ilvl w:val="0"/>
                <w:numId w:val="14"/>
              </w:numPr>
              <w:tabs>
                <w:tab w:val="left" w:pos="1080"/>
                <w:tab w:val="left" w:pos="1134"/>
                <w:tab w:val="left" w:pos="1843"/>
              </w:tabs>
              <w:ind w:left="1560" w:hanging="851"/>
              <w:contextualSpacing/>
              <w:jc w:val="both"/>
              <w:rPr>
                <w:rFonts w:ascii="Arial Narrow" w:hAnsi="Arial Narrow" w:cs="Arial"/>
                <w:sz w:val="20"/>
                <w:szCs w:val="20"/>
                <w:lang w:val="en-PH"/>
              </w:rPr>
            </w:pPr>
            <w:r w:rsidRPr="00B25815">
              <w:rPr>
                <w:rFonts w:ascii="Arial Narrow" w:hAnsi="Arial Narrow" w:cs="Arial"/>
                <w:sz w:val="20"/>
                <w:szCs w:val="20"/>
                <w:lang w:val="en-PH"/>
              </w:rPr>
              <w:t>Table/chairs</w:t>
            </w:r>
            <w:r w:rsidRPr="00B25815">
              <w:rPr>
                <w:rFonts w:ascii="Arial Narrow" w:hAnsi="Arial Narrow" w:cs="Arial"/>
                <w:sz w:val="20"/>
                <w:szCs w:val="20"/>
                <w:lang w:val="en-PH"/>
              </w:rPr>
              <w:tab/>
            </w:r>
            <w:r w:rsidRPr="00B25815">
              <w:rPr>
                <w:rFonts w:ascii="Arial Narrow" w:hAnsi="Arial Narrow" w:cs="Arial"/>
                <w:sz w:val="20"/>
                <w:szCs w:val="20"/>
                <w:lang w:val="en-PH"/>
              </w:rPr>
              <w:tab/>
            </w:r>
            <w:r w:rsidRPr="00B25815">
              <w:rPr>
                <w:rFonts w:ascii="Arial Narrow" w:hAnsi="Arial Narrow" w:cs="Arial"/>
                <w:sz w:val="20"/>
                <w:szCs w:val="20"/>
                <w:lang w:val="en-PH"/>
              </w:rPr>
              <w:tab/>
            </w:r>
            <w:r w:rsidRPr="00B25815">
              <w:rPr>
                <w:rFonts w:ascii="Arial Narrow" w:hAnsi="Arial Narrow" w:cs="Arial"/>
                <w:sz w:val="20"/>
                <w:szCs w:val="20"/>
                <w:lang w:val="en-PH"/>
              </w:rPr>
              <w:tab/>
            </w:r>
          </w:p>
          <w:p w14:paraId="12DE1E9C" w14:textId="77777777" w:rsidR="00B25815" w:rsidRPr="00B25815" w:rsidRDefault="00B25815" w:rsidP="00B25815">
            <w:pPr>
              <w:numPr>
                <w:ilvl w:val="0"/>
                <w:numId w:val="14"/>
              </w:numPr>
              <w:tabs>
                <w:tab w:val="left" w:pos="1080"/>
                <w:tab w:val="left" w:pos="1134"/>
                <w:tab w:val="left" w:pos="1843"/>
              </w:tabs>
              <w:ind w:left="1560" w:hanging="851"/>
              <w:contextualSpacing/>
              <w:jc w:val="both"/>
              <w:rPr>
                <w:rFonts w:ascii="Arial Narrow" w:hAnsi="Arial Narrow" w:cs="Arial"/>
                <w:sz w:val="20"/>
                <w:szCs w:val="20"/>
                <w:lang w:val="en-PH"/>
              </w:rPr>
            </w:pPr>
            <w:r w:rsidRPr="00B25815">
              <w:rPr>
                <w:rFonts w:ascii="Arial Narrow" w:hAnsi="Arial Narrow" w:cs="Arial"/>
                <w:sz w:val="20"/>
                <w:szCs w:val="20"/>
                <w:lang w:val="en-PH"/>
              </w:rPr>
              <w:t>Sound equipment (microphones)</w:t>
            </w:r>
          </w:p>
          <w:p w14:paraId="6E48F3ED" w14:textId="77777777" w:rsidR="00B25815" w:rsidRPr="00B25815" w:rsidRDefault="00B25815" w:rsidP="00B25815">
            <w:pPr>
              <w:numPr>
                <w:ilvl w:val="0"/>
                <w:numId w:val="14"/>
              </w:numPr>
              <w:tabs>
                <w:tab w:val="left" w:pos="1080"/>
                <w:tab w:val="left" w:pos="1134"/>
                <w:tab w:val="left" w:pos="1843"/>
              </w:tabs>
              <w:ind w:left="1560" w:hanging="851"/>
              <w:contextualSpacing/>
              <w:jc w:val="both"/>
              <w:rPr>
                <w:rFonts w:ascii="Arial Narrow" w:hAnsi="Arial Narrow" w:cs="Arial"/>
                <w:sz w:val="20"/>
                <w:szCs w:val="20"/>
                <w:lang w:val="en-PH"/>
              </w:rPr>
            </w:pPr>
            <w:r w:rsidRPr="00B25815">
              <w:rPr>
                <w:rFonts w:ascii="Arial Narrow" w:hAnsi="Arial Narrow" w:cs="Arial"/>
                <w:sz w:val="20"/>
                <w:szCs w:val="20"/>
                <w:lang w:val="en-PH"/>
              </w:rPr>
              <w:t>AV equipment</w:t>
            </w:r>
          </w:p>
          <w:p w14:paraId="7FC2C035" w14:textId="77777777" w:rsidR="00B25815" w:rsidRPr="00B25815" w:rsidRDefault="00B25815" w:rsidP="00B25815">
            <w:pPr>
              <w:numPr>
                <w:ilvl w:val="0"/>
                <w:numId w:val="14"/>
              </w:numPr>
              <w:tabs>
                <w:tab w:val="left" w:pos="1080"/>
                <w:tab w:val="left" w:pos="1134"/>
                <w:tab w:val="left" w:pos="1843"/>
              </w:tabs>
              <w:ind w:left="1560" w:hanging="851"/>
              <w:contextualSpacing/>
              <w:jc w:val="both"/>
              <w:rPr>
                <w:rFonts w:ascii="Arial Narrow" w:hAnsi="Arial Narrow" w:cs="Arial"/>
                <w:sz w:val="20"/>
                <w:szCs w:val="20"/>
                <w:lang w:val="en-PH"/>
              </w:rPr>
            </w:pPr>
            <w:r w:rsidRPr="00B25815">
              <w:rPr>
                <w:rFonts w:ascii="Arial Narrow" w:hAnsi="Arial Narrow" w:cs="Arial"/>
                <w:sz w:val="20"/>
                <w:szCs w:val="20"/>
                <w:lang w:val="en-PH"/>
              </w:rPr>
              <w:t>Special effects (as needed)</w:t>
            </w:r>
          </w:p>
          <w:p w14:paraId="6D54ADDB" w14:textId="77777777" w:rsidR="00B25815" w:rsidRPr="00B25815" w:rsidRDefault="00B25815" w:rsidP="00B25815">
            <w:pPr>
              <w:numPr>
                <w:ilvl w:val="0"/>
                <w:numId w:val="14"/>
              </w:numPr>
              <w:tabs>
                <w:tab w:val="left" w:pos="1080"/>
                <w:tab w:val="left" w:pos="1134"/>
                <w:tab w:val="left" w:pos="1843"/>
              </w:tabs>
              <w:ind w:left="1560" w:hanging="851"/>
              <w:contextualSpacing/>
              <w:jc w:val="both"/>
              <w:rPr>
                <w:rFonts w:ascii="Arial Narrow" w:hAnsi="Arial Narrow" w:cs="Arial"/>
                <w:sz w:val="20"/>
                <w:szCs w:val="20"/>
                <w:lang w:val="en-PH"/>
              </w:rPr>
            </w:pPr>
            <w:r w:rsidRPr="00B25815">
              <w:rPr>
                <w:rFonts w:ascii="Arial Narrow" w:hAnsi="Arial Narrow" w:cs="Arial"/>
                <w:sz w:val="20"/>
                <w:szCs w:val="20"/>
                <w:lang w:val="en-PH"/>
              </w:rPr>
              <w:t xml:space="preserve">Registration table/ guest book/badges </w:t>
            </w:r>
          </w:p>
          <w:p w14:paraId="649EAD75" w14:textId="77777777" w:rsidR="00B25815" w:rsidRPr="00B25815" w:rsidRDefault="00B25815" w:rsidP="00B25815">
            <w:pPr>
              <w:numPr>
                <w:ilvl w:val="0"/>
                <w:numId w:val="14"/>
              </w:numPr>
              <w:tabs>
                <w:tab w:val="left" w:pos="1080"/>
                <w:tab w:val="left" w:pos="1134"/>
                <w:tab w:val="left" w:pos="1843"/>
              </w:tabs>
              <w:ind w:left="1560" w:hanging="851"/>
              <w:contextualSpacing/>
              <w:jc w:val="both"/>
              <w:rPr>
                <w:rFonts w:ascii="Arial Narrow" w:hAnsi="Arial Narrow" w:cs="Arial"/>
                <w:sz w:val="20"/>
                <w:szCs w:val="20"/>
                <w:lang w:val="en-PH"/>
              </w:rPr>
            </w:pPr>
            <w:r w:rsidRPr="00B25815">
              <w:rPr>
                <w:rFonts w:ascii="Arial Narrow" w:hAnsi="Arial Narrow" w:cs="Arial"/>
                <w:sz w:val="20"/>
                <w:szCs w:val="20"/>
                <w:lang w:val="en-PH"/>
              </w:rPr>
              <w:t>Signage</w:t>
            </w:r>
          </w:p>
          <w:p w14:paraId="367147EF" w14:textId="77777777" w:rsidR="00B25815" w:rsidRPr="00B25815" w:rsidRDefault="00B25815" w:rsidP="00B25815">
            <w:pPr>
              <w:numPr>
                <w:ilvl w:val="0"/>
                <w:numId w:val="14"/>
              </w:numPr>
              <w:tabs>
                <w:tab w:val="left" w:pos="1080"/>
                <w:tab w:val="left" w:pos="1134"/>
                <w:tab w:val="left" w:pos="1843"/>
              </w:tabs>
              <w:ind w:left="1560" w:hanging="851"/>
              <w:contextualSpacing/>
              <w:jc w:val="both"/>
              <w:rPr>
                <w:rFonts w:ascii="Arial Narrow" w:hAnsi="Arial Narrow" w:cs="Arial"/>
                <w:sz w:val="20"/>
                <w:szCs w:val="20"/>
                <w:lang w:val="en-PH"/>
              </w:rPr>
            </w:pPr>
            <w:r w:rsidRPr="00B25815">
              <w:rPr>
                <w:rFonts w:ascii="Arial Narrow" w:hAnsi="Arial Narrow" w:cs="Arial"/>
                <w:sz w:val="20"/>
                <w:szCs w:val="20"/>
                <w:lang w:val="en-PH"/>
              </w:rPr>
              <w:t>Other physical and technical requirements necessary</w:t>
            </w:r>
          </w:p>
          <w:p w14:paraId="32E15AEA" w14:textId="77777777" w:rsidR="00B25815" w:rsidRPr="00B25815" w:rsidRDefault="00B25815" w:rsidP="00B25815">
            <w:pPr>
              <w:tabs>
                <w:tab w:val="left" w:pos="1080"/>
                <w:tab w:val="left" w:pos="1134"/>
                <w:tab w:val="left" w:pos="1843"/>
              </w:tabs>
              <w:ind w:left="1560"/>
              <w:contextualSpacing/>
              <w:jc w:val="both"/>
              <w:rPr>
                <w:rFonts w:ascii="Arial Narrow" w:hAnsi="Arial Narrow" w:cs="Arial"/>
                <w:sz w:val="20"/>
                <w:szCs w:val="20"/>
                <w:lang w:val="en-PH"/>
              </w:rPr>
            </w:pPr>
          </w:p>
          <w:p w14:paraId="0A699A9A" w14:textId="77777777" w:rsidR="00B25815" w:rsidRPr="00B25815" w:rsidRDefault="00B25815" w:rsidP="00B25815">
            <w:pPr>
              <w:pStyle w:val="ListParagraph"/>
              <w:numPr>
                <w:ilvl w:val="0"/>
                <w:numId w:val="16"/>
              </w:numPr>
              <w:tabs>
                <w:tab w:val="left" w:pos="851"/>
              </w:tabs>
              <w:jc w:val="both"/>
              <w:rPr>
                <w:rFonts w:ascii="Arial Narrow" w:hAnsi="Arial Narrow" w:cs="Arial"/>
                <w:sz w:val="20"/>
                <w:szCs w:val="20"/>
                <w:lang w:val="en-PH"/>
              </w:rPr>
            </w:pPr>
            <w:r w:rsidRPr="00B25815">
              <w:rPr>
                <w:rFonts w:ascii="Arial Narrow" w:hAnsi="Arial Narrow" w:cs="Arial"/>
                <w:sz w:val="20"/>
                <w:szCs w:val="20"/>
                <w:lang w:val="en-PH"/>
              </w:rPr>
              <w:t>Provide the following manpower requirements as follows:</w:t>
            </w:r>
          </w:p>
          <w:p w14:paraId="105CC663" w14:textId="77777777" w:rsidR="00B25815" w:rsidRPr="00B25815" w:rsidRDefault="00B25815" w:rsidP="00B25815">
            <w:pPr>
              <w:pStyle w:val="ListParagraph"/>
              <w:numPr>
                <w:ilvl w:val="1"/>
                <w:numId w:val="16"/>
              </w:numPr>
              <w:tabs>
                <w:tab w:val="left" w:pos="851"/>
              </w:tabs>
              <w:jc w:val="both"/>
              <w:rPr>
                <w:rFonts w:ascii="Arial Narrow" w:hAnsi="Arial Narrow" w:cs="Arial"/>
                <w:sz w:val="20"/>
                <w:szCs w:val="20"/>
                <w:lang w:val="en-PH"/>
              </w:rPr>
            </w:pPr>
            <w:r w:rsidRPr="00B25815">
              <w:rPr>
                <w:rFonts w:ascii="Arial Narrow" w:hAnsi="Arial Narrow" w:cs="Arial"/>
                <w:sz w:val="20"/>
                <w:szCs w:val="20"/>
                <w:lang w:val="en-PH"/>
              </w:rPr>
              <w:t xml:space="preserve">Master of Ceremonies </w:t>
            </w:r>
          </w:p>
          <w:p w14:paraId="52337F88" w14:textId="77777777" w:rsidR="00B25815" w:rsidRPr="00B25815" w:rsidRDefault="00B25815" w:rsidP="00B25815">
            <w:pPr>
              <w:pStyle w:val="ListParagraph"/>
              <w:numPr>
                <w:ilvl w:val="1"/>
                <w:numId w:val="16"/>
              </w:numPr>
              <w:tabs>
                <w:tab w:val="left" w:pos="851"/>
              </w:tabs>
              <w:jc w:val="both"/>
              <w:rPr>
                <w:rFonts w:ascii="Arial Narrow" w:hAnsi="Arial Narrow" w:cs="Arial"/>
                <w:sz w:val="20"/>
                <w:szCs w:val="20"/>
                <w:lang w:val="en-PH"/>
              </w:rPr>
            </w:pPr>
            <w:r w:rsidRPr="00B25815">
              <w:rPr>
                <w:rFonts w:ascii="Arial Narrow" w:hAnsi="Arial Narrow" w:cs="Arial"/>
                <w:sz w:val="20"/>
                <w:szCs w:val="20"/>
                <w:lang w:val="en-PH"/>
              </w:rPr>
              <w:t>Project Coordinator</w:t>
            </w:r>
          </w:p>
          <w:p w14:paraId="1CB06DC2" w14:textId="77777777" w:rsidR="00B25815" w:rsidRPr="00B25815" w:rsidRDefault="00B25815" w:rsidP="00B25815">
            <w:pPr>
              <w:pStyle w:val="ListParagraph"/>
              <w:numPr>
                <w:ilvl w:val="1"/>
                <w:numId w:val="16"/>
              </w:numPr>
              <w:tabs>
                <w:tab w:val="left" w:pos="851"/>
              </w:tabs>
              <w:jc w:val="both"/>
              <w:rPr>
                <w:rFonts w:ascii="Arial Narrow" w:hAnsi="Arial Narrow" w:cs="Arial"/>
                <w:sz w:val="20"/>
                <w:szCs w:val="20"/>
                <w:lang w:val="en-PH"/>
              </w:rPr>
            </w:pPr>
            <w:r w:rsidRPr="00B25815">
              <w:rPr>
                <w:rFonts w:ascii="Arial Narrow" w:hAnsi="Arial Narrow" w:cs="Arial"/>
                <w:sz w:val="20"/>
                <w:szCs w:val="20"/>
                <w:lang w:val="en-PH"/>
              </w:rPr>
              <w:t>Event Coordinator</w:t>
            </w:r>
          </w:p>
          <w:p w14:paraId="376F6DCA" w14:textId="77777777" w:rsidR="00B25815" w:rsidRPr="00B25815" w:rsidRDefault="00B25815" w:rsidP="00B25815">
            <w:pPr>
              <w:pStyle w:val="ListParagraph"/>
              <w:numPr>
                <w:ilvl w:val="1"/>
                <w:numId w:val="16"/>
              </w:numPr>
              <w:tabs>
                <w:tab w:val="left" w:pos="851"/>
              </w:tabs>
              <w:jc w:val="both"/>
              <w:rPr>
                <w:rFonts w:ascii="Arial Narrow" w:hAnsi="Arial Narrow" w:cs="Arial"/>
                <w:sz w:val="20"/>
                <w:szCs w:val="20"/>
                <w:lang w:val="en-PH"/>
              </w:rPr>
            </w:pPr>
            <w:r w:rsidRPr="00B25815">
              <w:rPr>
                <w:rFonts w:ascii="Arial Narrow" w:hAnsi="Arial Narrow" w:cs="Arial"/>
                <w:sz w:val="20"/>
                <w:szCs w:val="20"/>
                <w:lang w:val="en-PH"/>
              </w:rPr>
              <w:t xml:space="preserve">Liaison Officer </w:t>
            </w:r>
          </w:p>
          <w:p w14:paraId="48D3AEB5" w14:textId="77777777" w:rsidR="00B25815" w:rsidRPr="00B25815" w:rsidRDefault="00B25815" w:rsidP="00B25815">
            <w:pPr>
              <w:pStyle w:val="ListParagraph"/>
              <w:numPr>
                <w:ilvl w:val="1"/>
                <w:numId w:val="16"/>
              </w:numPr>
              <w:tabs>
                <w:tab w:val="left" w:pos="851"/>
              </w:tabs>
              <w:jc w:val="both"/>
              <w:rPr>
                <w:rFonts w:ascii="Arial Narrow" w:hAnsi="Arial Narrow" w:cs="Arial"/>
                <w:sz w:val="20"/>
                <w:szCs w:val="20"/>
                <w:lang w:val="en-PH"/>
              </w:rPr>
            </w:pPr>
            <w:r w:rsidRPr="00B25815">
              <w:rPr>
                <w:rFonts w:ascii="Arial Narrow" w:hAnsi="Arial Narrow" w:cs="Arial"/>
                <w:sz w:val="20"/>
                <w:szCs w:val="20"/>
                <w:lang w:val="en-PH"/>
              </w:rPr>
              <w:t xml:space="preserve">Five (5) Chefs- plan and execute a special </w:t>
            </w:r>
            <w:proofErr w:type="spellStart"/>
            <w:r w:rsidRPr="00B25815">
              <w:rPr>
                <w:rFonts w:ascii="Arial Narrow" w:hAnsi="Arial Narrow" w:cs="Arial"/>
                <w:sz w:val="20"/>
                <w:szCs w:val="20"/>
                <w:lang w:val="en-PH"/>
              </w:rPr>
              <w:t>Bangkota</w:t>
            </w:r>
            <w:proofErr w:type="spellEnd"/>
            <w:r w:rsidRPr="00B25815">
              <w:rPr>
                <w:rFonts w:ascii="Arial Narrow" w:hAnsi="Arial Narrow" w:cs="Arial"/>
                <w:sz w:val="20"/>
                <w:szCs w:val="20"/>
                <w:lang w:val="en-PH"/>
              </w:rPr>
              <w:t xml:space="preserve"> Menu for the Dinner Reception</w:t>
            </w:r>
          </w:p>
          <w:p w14:paraId="7BE224CD" w14:textId="77777777" w:rsidR="00B25815" w:rsidRPr="00B25815" w:rsidRDefault="00B25815" w:rsidP="00B25815">
            <w:pPr>
              <w:pStyle w:val="ListParagraph"/>
              <w:numPr>
                <w:ilvl w:val="1"/>
                <w:numId w:val="16"/>
              </w:numPr>
              <w:tabs>
                <w:tab w:val="left" w:pos="851"/>
              </w:tabs>
              <w:jc w:val="both"/>
              <w:rPr>
                <w:rFonts w:ascii="Arial Narrow" w:hAnsi="Arial Narrow" w:cs="Arial"/>
                <w:sz w:val="20"/>
                <w:szCs w:val="20"/>
                <w:lang w:val="en-PH"/>
              </w:rPr>
            </w:pPr>
            <w:r w:rsidRPr="00B25815">
              <w:rPr>
                <w:rFonts w:ascii="Arial Narrow" w:hAnsi="Arial Narrow" w:cs="Arial"/>
                <w:sz w:val="20"/>
                <w:szCs w:val="20"/>
                <w:lang w:val="en-PH"/>
              </w:rPr>
              <w:t>One (1) Mixologist</w:t>
            </w:r>
          </w:p>
          <w:p w14:paraId="2DAABE84" w14:textId="77777777" w:rsidR="00B25815" w:rsidRPr="00B25815" w:rsidRDefault="00B25815" w:rsidP="00B25815">
            <w:pPr>
              <w:tabs>
                <w:tab w:val="left" w:pos="851"/>
              </w:tabs>
              <w:ind w:left="1134" w:hanging="850"/>
              <w:contextualSpacing/>
              <w:jc w:val="both"/>
              <w:rPr>
                <w:rFonts w:ascii="Arial Narrow" w:hAnsi="Arial Narrow" w:cs="Arial"/>
                <w:sz w:val="20"/>
                <w:szCs w:val="20"/>
                <w:lang w:val="en-PH"/>
              </w:rPr>
            </w:pPr>
          </w:p>
          <w:p w14:paraId="0A5B931E" w14:textId="77777777" w:rsidR="00B25815" w:rsidRPr="00B25815" w:rsidRDefault="00B25815" w:rsidP="00B25815">
            <w:pPr>
              <w:pStyle w:val="ListParagraph"/>
              <w:numPr>
                <w:ilvl w:val="0"/>
                <w:numId w:val="16"/>
              </w:numPr>
              <w:tabs>
                <w:tab w:val="left" w:pos="851"/>
              </w:tabs>
              <w:jc w:val="both"/>
              <w:rPr>
                <w:rFonts w:ascii="Arial Narrow" w:hAnsi="Arial Narrow" w:cs="Arial"/>
                <w:sz w:val="20"/>
                <w:szCs w:val="20"/>
                <w:lang w:val="en-PH"/>
              </w:rPr>
            </w:pPr>
            <w:r w:rsidRPr="00B25815">
              <w:rPr>
                <w:rFonts w:ascii="Arial Narrow" w:hAnsi="Arial Narrow" w:cs="Arial"/>
                <w:sz w:val="20"/>
                <w:szCs w:val="20"/>
                <w:lang w:val="en-PH"/>
              </w:rPr>
              <w:t>Coordinate with the Venue for all F&amp;B requirements</w:t>
            </w:r>
          </w:p>
          <w:p w14:paraId="76278C1C" w14:textId="77777777" w:rsidR="00B25815" w:rsidRPr="00B25815" w:rsidRDefault="00B25815" w:rsidP="0044742B">
            <w:pPr>
              <w:numPr>
                <w:ilvl w:val="2"/>
                <w:numId w:val="15"/>
              </w:numPr>
              <w:tabs>
                <w:tab w:val="left" w:pos="1080"/>
                <w:tab w:val="left" w:pos="1125"/>
                <w:tab w:val="left" w:pos="1440"/>
                <w:tab w:val="left" w:pos="1843"/>
              </w:tabs>
              <w:ind w:hanging="1451"/>
              <w:contextualSpacing/>
              <w:jc w:val="both"/>
              <w:rPr>
                <w:rFonts w:ascii="Arial Narrow" w:hAnsi="Arial Narrow" w:cs="Arial"/>
                <w:sz w:val="20"/>
                <w:szCs w:val="20"/>
                <w:lang w:val="en-PH"/>
              </w:rPr>
            </w:pPr>
            <w:r w:rsidRPr="00B25815">
              <w:rPr>
                <w:rFonts w:ascii="Arial Narrow" w:hAnsi="Arial Narrow" w:cs="Arial"/>
                <w:sz w:val="20"/>
                <w:szCs w:val="20"/>
                <w:lang w:val="en-PH"/>
              </w:rPr>
              <w:t>Menu planning</w:t>
            </w:r>
          </w:p>
          <w:p w14:paraId="6637006F" w14:textId="77777777" w:rsidR="00B25815" w:rsidRPr="00B25815" w:rsidRDefault="00B25815" w:rsidP="0044742B">
            <w:pPr>
              <w:numPr>
                <w:ilvl w:val="2"/>
                <w:numId w:val="15"/>
              </w:numPr>
              <w:tabs>
                <w:tab w:val="left" w:pos="1080"/>
                <w:tab w:val="left" w:pos="1125"/>
                <w:tab w:val="left" w:pos="1440"/>
                <w:tab w:val="left" w:pos="1843"/>
              </w:tabs>
              <w:ind w:hanging="1451"/>
              <w:contextualSpacing/>
              <w:jc w:val="both"/>
              <w:rPr>
                <w:rFonts w:ascii="Arial Narrow" w:hAnsi="Arial Narrow" w:cs="Arial"/>
                <w:sz w:val="20"/>
                <w:szCs w:val="20"/>
                <w:lang w:val="en-PH"/>
              </w:rPr>
            </w:pPr>
            <w:r w:rsidRPr="00B25815">
              <w:rPr>
                <w:rFonts w:ascii="Arial Narrow" w:hAnsi="Arial Narrow" w:cs="Arial"/>
                <w:sz w:val="20"/>
                <w:szCs w:val="20"/>
                <w:lang w:val="en-PH"/>
              </w:rPr>
              <w:t>Food &amp; Beverage service (halal food -buffet with live cooking stations)</w:t>
            </w:r>
          </w:p>
          <w:p w14:paraId="6718A2AD" w14:textId="788E62F0" w:rsidR="00B25815" w:rsidRDefault="00B25815" w:rsidP="0044742B">
            <w:pPr>
              <w:numPr>
                <w:ilvl w:val="2"/>
                <w:numId w:val="15"/>
              </w:numPr>
              <w:tabs>
                <w:tab w:val="left" w:pos="1080"/>
                <w:tab w:val="left" w:pos="1125"/>
                <w:tab w:val="left" w:pos="1843"/>
              </w:tabs>
              <w:ind w:hanging="1451"/>
              <w:contextualSpacing/>
              <w:jc w:val="both"/>
              <w:rPr>
                <w:rFonts w:ascii="Arial Narrow" w:hAnsi="Arial Narrow" w:cs="Arial"/>
                <w:sz w:val="20"/>
                <w:szCs w:val="20"/>
                <w:lang w:val="en-PH"/>
              </w:rPr>
            </w:pPr>
            <w:r w:rsidRPr="00B25815">
              <w:rPr>
                <w:rFonts w:ascii="Arial Narrow" w:hAnsi="Arial Narrow" w:cs="Arial"/>
                <w:sz w:val="20"/>
                <w:szCs w:val="20"/>
                <w:lang w:val="en-PH"/>
              </w:rPr>
              <w:t xml:space="preserve">Table arrangement (with center piece, menu card with </w:t>
            </w:r>
            <w:proofErr w:type="spellStart"/>
            <w:r w:rsidRPr="00B25815">
              <w:rPr>
                <w:rFonts w:ascii="Arial Narrow" w:hAnsi="Arial Narrow" w:cs="Arial"/>
                <w:sz w:val="20"/>
                <w:szCs w:val="20"/>
                <w:lang w:val="en-PH"/>
              </w:rPr>
              <w:t>programme</w:t>
            </w:r>
            <w:proofErr w:type="spellEnd"/>
            <w:r w:rsidRPr="00B25815">
              <w:rPr>
                <w:rFonts w:ascii="Arial Narrow" w:hAnsi="Arial Narrow" w:cs="Arial"/>
                <w:sz w:val="20"/>
                <w:szCs w:val="20"/>
                <w:lang w:val="en-PH"/>
              </w:rPr>
              <w:t xml:space="preserve"> details)</w:t>
            </w:r>
          </w:p>
          <w:p w14:paraId="097690CB" w14:textId="77777777" w:rsidR="0044742B" w:rsidRPr="00B25815" w:rsidRDefault="0044742B" w:rsidP="0044742B">
            <w:pPr>
              <w:ind w:left="133"/>
              <w:contextualSpacing/>
              <w:jc w:val="both"/>
              <w:rPr>
                <w:rFonts w:ascii="Arial Narrow" w:hAnsi="Arial Narrow" w:cs="Arial"/>
                <w:sz w:val="20"/>
                <w:szCs w:val="20"/>
                <w:lang w:val="en-PH"/>
              </w:rPr>
            </w:pPr>
          </w:p>
          <w:p w14:paraId="3725A675" w14:textId="77777777" w:rsidR="00B25815" w:rsidRPr="00B25815" w:rsidRDefault="00B25815" w:rsidP="00B25815">
            <w:pPr>
              <w:pStyle w:val="ListParagraph"/>
              <w:numPr>
                <w:ilvl w:val="0"/>
                <w:numId w:val="16"/>
              </w:numPr>
              <w:tabs>
                <w:tab w:val="left" w:pos="883"/>
                <w:tab w:val="left" w:pos="1080"/>
                <w:tab w:val="left" w:pos="1843"/>
              </w:tabs>
              <w:jc w:val="both"/>
              <w:rPr>
                <w:rFonts w:ascii="Arial Narrow" w:hAnsi="Arial Narrow" w:cs="Arial"/>
                <w:sz w:val="20"/>
                <w:szCs w:val="20"/>
                <w:lang w:val="en-PH"/>
              </w:rPr>
            </w:pPr>
            <w:r w:rsidRPr="00B25815">
              <w:rPr>
                <w:rFonts w:ascii="Arial Narrow" w:hAnsi="Arial Narrow" w:cs="Arial"/>
                <w:sz w:val="20"/>
                <w:szCs w:val="20"/>
                <w:lang w:val="en-PH"/>
              </w:rPr>
              <w:t xml:space="preserve">Oversee and supervise the Program flow for the event, in coordination with the Philippines Organizing Committee Secretariat and the Filipino Community Leaders; </w:t>
            </w:r>
          </w:p>
          <w:p w14:paraId="3A6FA7A7" w14:textId="77777777" w:rsidR="00B25815" w:rsidRPr="00B25815" w:rsidRDefault="00B25815" w:rsidP="00B25815">
            <w:pPr>
              <w:pStyle w:val="ListParagraph"/>
              <w:tabs>
                <w:tab w:val="left" w:pos="883"/>
                <w:tab w:val="left" w:pos="1080"/>
                <w:tab w:val="left" w:pos="1843"/>
              </w:tabs>
              <w:ind w:left="502"/>
              <w:jc w:val="both"/>
              <w:rPr>
                <w:rFonts w:ascii="Arial Narrow" w:hAnsi="Arial Narrow" w:cs="Arial"/>
                <w:sz w:val="20"/>
                <w:szCs w:val="20"/>
                <w:lang w:val="en-PH"/>
              </w:rPr>
            </w:pPr>
          </w:p>
          <w:p w14:paraId="687F80A4" w14:textId="77777777" w:rsidR="00B25815" w:rsidRPr="00B25815" w:rsidRDefault="00B25815" w:rsidP="00B25815">
            <w:pPr>
              <w:pStyle w:val="ListParagraph"/>
              <w:numPr>
                <w:ilvl w:val="0"/>
                <w:numId w:val="16"/>
              </w:numPr>
              <w:tabs>
                <w:tab w:val="left" w:pos="883"/>
                <w:tab w:val="left" w:pos="1080"/>
                <w:tab w:val="left" w:pos="1843"/>
              </w:tabs>
              <w:jc w:val="both"/>
              <w:rPr>
                <w:rFonts w:ascii="Arial Narrow" w:hAnsi="Arial Narrow" w:cs="Arial"/>
                <w:sz w:val="20"/>
                <w:szCs w:val="20"/>
                <w:lang w:val="en-PH"/>
              </w:rPr>
            </w:pPr>
            <w:r w:rsidRPr="00B25815">
              <w:rPr>
                <w:rFonts w:ascii="Arial Narrow" w:hAnsi="Arial Narrow" w:cs="Arial"/>
                <w:sz w:val="20"/>
                <w:szCs w:val="20"/>
                <w:lang w:val="en-PH"/>
              </w:rPr>
              <w:t xml:space="preserve">Provide the following for smooth program flow: </w:t>
            </w:r>
          </w:p>
          <w:p w14:paraId="7E76FEA6" w14:textId="77777777" w:rsidR="00B25815" w:rsidRPr="00B25815" w:rsidRDefault="00B25815" w:rsidP="00B25815">
            <w:pPr>
              <w:pStyle w:val="ListParagraph"/>
              <w:numPr>
                <w:ilvl w:val="1"/>
                <w:numId w:val="16"/>
              </w:numPr>
              <w:tabs>
                <w:tab w:val="left" w:pos="883"/>
                <w:tab w:val="left" w:pos="1080"/>
                <w:tab w:val="left" w:pos="1843"/>
              </w:tabs>
              <w:jc w:val="both"/>
              <w:rPr>
                <w:rFonts w:ascii="Arial Narrow" w:hAnsi="Arial Narrow" w:cs="Arial"/>
                <w:sz w:val="20"/>
                <w:szCs w:val="20"/>
                <w:lang w:val="en-PH"/>
              </w:rPr>
            </w:pPr>
            <w:r w:rsidRPr="00B25815">
              <w:rPr>
                <w:rFonts w:ascii="Arial Narrow" w:hAnsi="Arial Narrow" w:cs="Arial"/>
                <w:sz w:val="20"/>
                <w:szCs w:val="20"/>
                <w:lang w:val="en-PH"/>
              </w:rPr>
              <w:t xml:space="preserve">Program &amp; Technical Scenarios/ Script </w:t>
            </w:r>
          </w:p>
          <w:p w14:paraId="361415CD" w14:textId="77777777" w:rsidR="00B25815" w:rsidRPr="00B25815" w:rsidRDefault="00B25815" w:rsidP="00B25815">
            <w:pPr>
              <w:pStyle w:val="ListParagraph"/>
              <w:numPr>
                <w:ilvl w:val="1"/>
                <w:numId w:val="16"/>
              </w:numPr>
              <w:tabs>
                <w:tab w:val="left" w:pos="883"/>
                <w:tab w:val="left" w:pos="1080"/>
                <w:tab w:val="left" w:pos="1843"/>
              </w:tabs>
              <w:jc w:val="both"/>
              <w:rPr>
                <w:rFonts w:ascii="Arial Narrow" w:hAnsi="Arial Narrow" w:cs="Arial"/>
                <w:sz w:val="20"/>
                <w:szCs w:val="20"/>
                <w:lang w:val="en-PH"/>
              </w:rPr>
            </w:pPr>
            <w:r w:rsidRPr="00B25815">
              <w:rPr>
                <w:rFonts w:ascii="Arial Narrow" w:hAnsi="Arial Narrow" w:cs="Arial"/>
                <w:sz w:val="20"/>
                <w:szCs w:val="20"/>
                <w:lang w:val="en-PH"/>
              </w:rPr>
              <w:t>MC Spiel</w:t>
            </w:r>
          </w:p>
          <w:p w14:paraId="3B9517BD" w14:textId="77777777" w:rsidR="00B25815" w:rsidRPr="00B25815" w:rsidRDefault="00B25815" w:rsidP="00B25815">
            <w:pPr>
              <w:pStyle w:val="ListParagraph"/>
              <w:numPr>
                <w:ilvl w:val="1"/>
                <w:numId w:val="16"/>
              </w:numPr>
              <w:tabs>
                <w:tab w:val="left" w:pos="883"/>
                <w:tab w:val="left" w:pos="1080"/>
                <w:tab w:val="left" w:pos="1843"/>
              </w:tabs>
              <w:jc w:val="both"/>
              <w:rPr>
                <w:rFonts w:ascii="Arial Narrow" w:hAnsi="Arial Narrow" w:cs="Arial"/>
                <w:sz w:val="20"/>
                <w:szCs w:val="20"/>
                <w:lang w:val="en-PH"/>
              </w:rPr>
            </w:pPr>
            <w:r w:rsidRPr="00B25815">
              <w:rPr>
                <w:rFonts w:ascii="Arial Narrow" w:hAnsi="Arial Narrow" w:cs="Arial"/>
                <w:sz w:val="20"/>
                <w:szCs w:val="20"/>
                <w:lang w:val="en-PH"/>
              </w:rPr>
              <w:t>List of Acknowledgements</w:t>
            </w:r>
          </w:p>
          <w:p w14:paraId="61BC8553" w14:textId="77777777" w:rsidR="00B25815" w:rsidRPr="00B25815" w:rsidRDefault="00B25815" w:rsidP="00B25815">
            <w:pPr>
              <w:pStyle w:val="ListParagraph"/>
              <w:tabs>
                <w:tab w:val="left" w:pos="883"/>
                <w:tab w:val="left" w:pos="1080"/>
                <w:tab w:val="left" w:pos="1843"/>
              </w:tabs>
              <w:ind w:left="502"/>
              <w:jc w:val="both"/>
              <w:rPr>
                <w:rFonts w:ascii="Arial Narrow" w:hAnsi="Arial Narrow" w:cs="Arial"/>
                <w:sz w:val="20"/>
                <w:szCs w:val="20"/>
                <w:lang w:val="en-PH"/>
              </w:rPr>
            </w:pPr>
          </w:p>
          <w:p w14:paraId="1853AEED" w14:textId="77777777" w:rsidR="00B25815" w:rsidRPr="00B25815" w:rsidRDefault="00B25815" w:rsidP="00B25815">
            <w:pPr>
              <w:ind w:left="1418" w:hanging="1285"/>
              <w:jc w:val="both"/>
              <w:rPr>
                <w:rFonts w:ascii="Arial Narrow" w:eastAsia="Times New Roman" w:hAnsi="Arial Narrow" w:cs="Arial"/>
                <w:color w:val="000000"/>
                <w:sz w:val="20"/>
                <w:szCs w:val="20"/>
                <w:lang w:val="en-PH" w:eastAsia="en-PH"/>
              </w:rPr>
            </w:pPr>
            <w:r w:rsidRPr="00B25815">
              <w:rPr>
                <w:rFonts w:ascii="Arial Narrow" w:hAnsi="Arial Narrow" w:cs="Arial"/>
                <w:sz w:val="20"/>
                <w:szCs w:val="20"/>
                <w:lang w:val="en-PH"/>
              </w:rPr>
              <w:t xml:space="preserve">g.  Provide </w:t>
            </w:r>
            <w:r w:rsidRPr="00B25815">
              <w:rPr>
                <w:rFonts w:ascii="Arial Narrow" w:eastAsia="Times New Roman" w:hAnsi="Arial Narrow" w:cs="Arial"/>
                <w:color w:val="000000"/>
                <w:sz w:val="20"/>
                <w:szCs w:val="20"/>
                <w:lang w:val="en-PH" w:eastAsia="en-PH"/>
              </w:rPr>
              <w:t xml:space="preserve">Music, and Ambient Sound </w:t>
            </w:r>
          </w:p>
          <w:p w14:paraId="5D6A718B" w14:textId="77777777" w:rsidR="00B25815" w:rsidRPr="00B25815" w:rsidRDefault="00B25815" w:rsidP="00B25815">
            <w:pPr>
              <w:ind w:left="1418" w:hanging="1134"/>
              <w:jc w:val="both"/>
              <w:rPr>
                <w:rFonts w:ascii="Arial Narrow" w:eastAsia="Times New Roman" w:hAnsi="Arial Narrow" w:cs="Arial"/>
                <w:color w:val="000000"/>
                <w:sz w:val="20"/>
                <w:szCs w:val="20"/>
                <w:lang w:val="en-PH" w:eastAsia="en-PH"/>
              </w:rPr>
            </w:pPr>
          </w:p>
          <w:p w14:paraId="5792CB38" w14:textId="77777777" w:rsidR="00B25815" w:rsidRPr="00B25815" w:rsidRDefault="00B25815" w:rsidP="0044742B">
            <w:pPr>
              <w:ind w:left="567" w:hanging="434"/>
              <w:contextualSpacing/>
              <w:jc w:val="both"/>
              <w:rPr>
                <w:rFonts w:ascii="Arial Narrow" w:hAnsi="Arial Narrow" w:cs="Arial"/>
                <w:sz w:val="20"/>
                <w:szCs w:val="20"/>
                <w:lang w:val="en-PH"/>
              </w:rPr>
            </w:pPr>
            <w:r w:rsidRPr="00B25815">
              <w:rPr>
                <w:rFonts w:ascii="Arial Narrow" w:hAnsi="Arial Narrow" w:cs="Arial"/>
                <w:sz w:val="20"/>
                <w:szCs w:val="20"/>
                <w:lang w:val="en-PH"/>
              </w:rPr>
              <w:t>h.  Coordinate the Invitation and registration with the Philippine Trade and Investment Center PTIC- Dubai</w:t>
            </w:r>
          </w:p>
          <w:p w14:paraId="358B087F" w14:textId="77777777" w:rsidR="00B25815" w:rsidRPr="00B25815" w:rsidRDefault="00B25815" w:rsidP="00B25815">
            <w:pPr>
              <w:ind w:left="1559" w:hanging="1134"/>
              <w:jc w:val="both"/>
              <w:rPr>
                <w:rFonts w:ascii="Arial Narrow" w:eastAsia="Times New Roman" w:hAnsi="Arial Narrow" w:cs="Arial"/>
                <w:color w:val="000000"/>
                <w:sz w:val="20"/>
                <w:szCs w:val="20"/>
                <w:lang w:val="en-PH" w:eastAsia="en-PH"/>
              </w:rPr>
            </w:pPr>
          </w:p>
          <w:p w14:paraId="3A3A5464" w14:textId="56C18E1A" w:rsidR="00B25815" w:rsidRPr="00B25815" w:rsidRDefault="00B25815" w:rsidP="0044742B">
            <w:pPr>
              <w:tabs>
                <w:tab w:val="left" w:pos="360"/>
                <w:tab w:val="left" w:pos="1560"/>
                <w:tab w:val="left" w:pos="1843"/>
              </w:tabs>
              <w:ind w:left="709" w:hanging="576"/>
              <w:jc w:val="both"/>
              <w:rPr>
                <w:rFonts w:ascii="Arial Narrow" w:eastAsiaTheme="minorEastAsia" w:hAnsi="Arial Narrow" w:cs="Arial"/>
                <w:b/>
                <w:sz w:val="20"/>
                <w:szCs w:val="20"/>
              </w:rPr>
            </w:pPr>
            <w:proofErr w:type="spellStart"/>
            <w:r w:rsidRPr="00B25815">
              <w:rPr>
                <w:rFonts w:ascii="Arial Narrow" w:hAnsi="Arial Narrow" w:cs="Arial"/>
                <w:sz w:val="20"/>
                <w:szCs w:val="20"/>
                <w:lang w:val="en-PH"/>
              </w:rPr>
              <w:t>i</w:t>
            </w:r>
            <w:proofErr w:type="spellEnd"/>
            <w:r w:rsidRPr="00B25815">
              <w:rPr>
                <w:rFonts w:ascii="Arial Narrow" w:hAnsi="Arial Narrow" w:cs="Arial"/>
                <w:sz w:val="20"/>
                <w:szCs w:val="20"/>
                <w:lang w:val="en-PH"/>
              </w:rPr>
              <w:t xml:space="preserve">.  </w:t>
            </w:r>
            <w:r w:rsidR="0044742B">
              <w:rPr>
                <w:rFonts w:ascii="Arial Narrow" w:hAnsi="Arial Narrow" w:cs="Arial"/>
                <w:sz w:val="20"/>
                <w:szCs w:val="20"/>
                <w:lang w:val="en-PH"/>
              </w:rPr>
              <w:t xml:space="preserve"> </w:t>
            </w:r>
            <w:r w:rsidRPr="00B25815">
              <w:rPr>
                <w:rFonts w:ascii="Arial Narrow" w:hAnsi="Arial Narrow" w:cs="Arial"/>
                <w:sz w:val="20"/>
                <w:szCs w:val="20"/>
                <w:lang w:val="en-PH"/>
              </w:rPr>
              <w:t xml:space="preserve">Provide high quality photography/ Video Production and Documentation Services </w:t>
            </w:r>
          </w:p>
          <w:p w14:paraId="2A71DEF2" w14:textId="7B8FAC6B" w:rsidR="009B2A23" w:rsidRPr="00B25815" w:rsidRDefault="009B2A23" w:rsidP="00B25815">
            <w:pPr>
              <w:pStyle w:val="NoSpacing"/>
              <w:rPr>
                <w:rFonts w:ascii="Arial Narrow" w:hAnsi="Arial Narrow" w:cs="Arial"/>
                <w:sz w:val="20"/>
                <w:szCs w:val="20"/>
              </w:rPr>
            </w:pPr>
          </w:p>
        </w:tc>
        <w:tc>
          <w:tcPr>
            <w:tcW w:w="1417" w:type="dxa"/>
            <w:shd w:val="clear" w:color="auto" w:fill="auto"/>
          </w:tcPr>
          <w:p w14:paraId="6D82C446" w14:textId="552267ED" w:rsidR="003C45F5" w:rsidRPr="00B25815" w:rsidRDefault="003C45F5" w:rsidP="00682447">
            <w:pPr>
              <w:pStyle w:val="NoSpacing"/>
              <w:jc w:val="both"/>
              <w:rPr>
                <w:rFonts w:ascii="Arial Narrow" w:hAnsi="Arial Narrow" w:cs="Arial"/>
                <w:b/>
                <w:color w:val="000000" w:themeColor="text1"/>
                <w:sz w:val="20"/>
                <w:szCs w:val="20"/>
              </w:rPr>
            </w:pPr>
          </w:p>
        </w:tc>
      </w:tr>
      <w:tr w:rsidR="00DC52C4" w:rsidRPr="00B25815" w14:paraId="7AC1AB89" w14:textId="77777777" w:rsidTr="00DC52C4">
        <w:trPr>
          <w:trHeight w:val="576"/>
        </w:trPr>
        <w:tc>
          <w:tcPr>
            <w:tcW w:w="467" w:type="dxa"/>
            <w:shd w:val="clear" w:color="auto" w:fill="D9E2F3" w:themeFill="accent5" w:themeFillTint="33"/>
            <w:vAlign w:val="center"/>
          </w:tcPr>
          <w:p w14:paraId="1B8547AF" w14:textId="65760905" w:rsidR="00DC52C4" w:rsidRPr="00B25815" w:rsidRDefault="00A74496" w:rsidP="00DC52C4">
            <w:pPr>
              <w:pStyle w:val="NoSpacing"/>
              <w:rPr>
                <w:rFonts w:ascii="Arial Narrow" w:hAnsi="Arial Narrow" w:cs="Arial"/>
                <w:bCs/>
                <w:color w:val="000000" w:themeColor="text1"/>
                <w:sz w:val="20"/>
                <w:szCs w:val="20"/>
              </w:rPr>
            </w:pPr>
            <w:r w:rsidRPr="00B25815">
              <w:rPr>
                <w:rFonts w:ascii="Arial Narrow" w:hAnsi="Arial Narrow" w:cs="Arial"/>
                <w:bCs/>
                <w:color w:val="000000" w:themeColor="text1"/>
                <w:sz w:val="20"/>
                <w:szCs w:val="20"/>
              </w:rPr>
              <w:t>5</w:t>
            </w:r>
            <w:r w:rsidR="00DC52C4" w:rsidRPr="00B25815">
              <w:rPr>
                <w:rFonts w:ascii="Arial Narrow" w:hAnsi="Arial Narrow" w:cs="Arial"/>
                <w:bCs/>
                <w:color w:val="000000" w:themeColor="text1"/>
                <w:sz w:val="20"/>
                <w:szCs w:val="20"/>
              </w:rPr>
              <w:t>.</w:t>
            </w:r>
          </w:p>
        </w:tc>
        <w:tc>
          <w:tcPr>
            <w:tcW w:w="8322" w:type="dxa"/>
            <w:shd w:val="clear" w:color="auto" w:fill="D9E2F3" w:themeFill="accent5" w:themeFillTint="33"/>
            <w:vAlign w:val="center"/>
          </w:tcPr>
          <w:p w14:paraId="631BC203" w14:textId="521AE2B9" w:rsidR="00DC52C4" w:rsidRPr="00B25815" w:rsidRDefault="00DC52C4" w:rsidP="00DC52C4">
            <w:pPr>
              <w:pStyle w:val="NoSpacing"/>
              <w:spacing w:line="276" w:lineRule="auto"/>
              <w:rPr>
                <w:rFonts w:ascii="Arial Narrow" w:hAnsi="Arial Narrow" w:cs="Arial"/>
                <w:sz w:val="20"/>
                <w:szCs w:val="20"/>
              </w:rPr>
            </w:pPr>
            <w:r w:rsidRPr="00B25815">
              <w:rPr>
                <w:rFonts w:ascii="Arial Narrow" w:hAnsi="Arial Narrow" w:cs="Arial"/>
                <w:b/>
                <w:bCs/>
                <w:sz w:val="20"/>
                <w:szCs w:val="20"/>
              </w:rPr>
              <w:t>PERIOD COVERED</w:t>
            </w:r>
          </w:p>
        </w:tc>
        <w:tc>
          <w:tcPr>
            <w:tcW w:w="1417" w:type="dxa"/>
            <w:shd w:val="clear" w:color="auto" w:fill="D9E2F3" w:themeFill="accent5" w:themeFillTint="33"/>
          </w:tcPr>
          <w:p w14:paraId="3AEEEB32" w14:textId="77777777" w:rsidR="00DC52C4" w:rsidRPr="00B25815" w:rsidRDefault="00DC52C4" w:rsidP="00DC52C4">
            <w:pPr>
              <w:rPr>
                <w:rFonts w:ascii="Arial Narrow" w:hAnsi="Arial Narrow"/>
                <w:sz w:val="20"/>
                <w:szCs w:val="20"/>
              </w:rPr>
            </w:pPr>
          </w:p>
        </w:tc>
      </w:tr>
      <w:tr w:rsidR="00DC52C4" w:rsidRPr="00B25815" w14:paraId="40B92278" w14:textId="77777777" w:rsidTr="00DC52C4">
        <w:trPr>
          <w:trHeight w:val="296"/>
        </w:trPr>
        <w:tc>
          <w:tcPr>
            <w:tcW w:w="467" w:type="dxa"/>
            <w:shd w:val="clear" w:color="auto" w:fill="auto"/>
            <w:vAlign w:val="center"/>
          </w:tcPr>
          <w:p w14:paraId="4DC0F482" w14:textId="77777777" w:rsidR="00DC52C4" w:rsidRPr="00B25815" w:rsidRDefault="00DC52C4" w:rsidP="00DC52C4">
            <w:pPr>
              <w:pStyle w:val="NoSpacing"/>
              <w:rPr>
                <w:rFonts w:ascii="Arial Narrow" w:hAnsi="Arial Narrow" w:cs="Arial"/>
                <w:bCs/>
                <w:color w:val="000000" w:themeColor="text1"/>
                <w:sz w:val="20"/>
                <w:szCs w:val="20"/>
              </w:rPr>
            </w:pPr>
          </w:p>
        </w:tc>
        <w:tc>
          <w:tcPr>
            <w:tcW w:w="8322" w:type="dxa"/>
            <w:shd w:val="clear" w:color="auto" w:fill="auto"/>
          </w:tcPr>
          <w:p w14:paraId="7E70FBAF" w14:textId="3637CD8B" w:rsidR="00DC52C4" w:rsidRPr="00B25815" w:rsidRDefault="00B25815" w:rsidP="00B25815">
            <w:pPr>
              <w:pStyle w:val="NoSpacing"/>
              <w:spacing w:line="276" w:lineRule="auto"/>
              <w:rPr>
                <w:rFonts w:ascii="Arial Narrow" w:hAnsi="Arial Narrow" w:cs="Arial"/>
                <w:sz w:val="20"/>
                <w:szCs w:val="20"/>
              </w:rPr>
            </w:pPr>
            <w:r w:rsidRPr="00B25815">
              <w:rPr>
                <w:rFonts w:ascii="Arial Narrow" w:hAnsi="Arial Narrow" w:cs="Arial"/>
                <w:sz w:val="20"/>
                <w:szCs w:val="20"/>
              </w:rPr>
              <w:t>1 October 2021</w:t>
            </w:r>
            <w:r w:rsidR="00DC52C4" w:rsidRPr="00B25815">
              <w:rPr>
                <w:rFonts w:ascii="Arial Narrow" w:hAnsi="Arial Narrow" w:cs="Arial"/>
                <w:sz w:val="20"/>
                <w:szCs w:val="20"/>
              </w:rPr>
              <w:t xml:space="preserve"> </w:t>
            </w:r>
          </w:p>
        </w:tc>
        <w:tc>
          <w:tcPr>
            <w:tcW w:w="1417" w:type="dxa"/>
            <w:shd w:val="clear" w:color="auto" w:fill="auto"/>
          </w:tcPr>
          <w:p w14:paraId="4F746E52" w14:textId="77777777" w:rsidR="00DC52C4" w:rsidRPr="00B25815" w:rsidRDefault="00DC52C4" w:rsidP="00DC52C4">
            <w:pPr>
              <w:rPr>
                <w:rFonts w:ascii="Arial Narrow" w:hAnsi="Arial Narrow"/>
                <w:sz w:val="20"/>
                <w:szCs w:val="20"/>
              </w:rPr>
            </w:pPr>
          </w:p>
        </w:tc>
      </w:tr>
      <w:tr w:rsidR="00DC52C4" w:rsidRPr="00B25815" w14:paraId="04437859" w14:textId="77777777" w:rsidTr="00243887">
        <w:trPr>
          <w:trHeight w:val="432"/>
        </w:trPr>
        <w:tc>
          <w:tcPr>
            <w:tcW w:w="467" w:type="dxa"/>
            <w:shd w:val="clear" w:color="auto" w:fill="D9E2F3" w:themeFill="accent5" w:themeFillTint="33"/>
            <w:vAlign w:val="center"/>
          </w:tcPr>
          <w:p w14:paraId="60523872" w14:textId="797AA090" w:rsidR="00DC52C4" w:rsidRPr="00B25815" w:rsidRDefault="00A74496" w:rsidP="00DC52C4">
            <w:pPr>
              <w:pStyle w:val="NoSpacing"/>
              <w:jc w:val="center"/>
              <w:rPr>
                <w:rFonts w:ascii="Arial Narrow" w:hAnsi="Arial Narrow" w:cs="Arial"/>
                <w:bCs/>
                <w:color w:val="000000" w:themeColor="text1"/>
                <w:sz w:val="20"/>
                <w:szCs w:val="20"/>
              </w:rPr>
            </w:pPr>
            <w:r w:rsidRPr="00B25815">
              <w:rPr>
                <w:rFonts w:ascii="Arial Narrow" w:hAnsi="Arial Narrow" w:cs="Arial"/>
                <w:bCs/>
                <w:color w:val="000000" w:themeColor="text1"/>
                <w:sz w:val="20"/>
                <w:szCs w:val="20"/>
              </w:rPr>
              <w:lastRenderedPageBreak/>
              <w:t>6</w:t>
            </w:r>
            <w:r w:rsidR="00DC52C4" w:rsidRPr="00B25815">
              <w:rPr>
                <w:rFonts w:ascii="Arial Narrow" w:hAnsi="Arial Narrow" w:cs="Arial"/>
                <w:bCs/>
                <w:color w:val="000000" w:themeColor="text1"/>
                <w:sz w:val="20"/>
                <w:szCs w:val="20"/>
              </w:rPr>
              <w:t>.</w:t>
            </w:r>
          </w:p>
        </w:tc>
        <w:tc>
          <w:tcPr>
            <w:tcW w:w="8322" w:type="dxa"/>
            <w:shd w:val="clear" w:color="auto" w:fill="D9E2F3" w:themeFill="accent5" w:themeFillTint="33"/>
            <w:vAlign w:val="center"/>
          </w:tcPr>
          <w:p w14:paraId="4D4C5E41" w14:textId="0BACAE04" w:rsidR="00DC52C4" w:rsidRPr="00B25815" w:rsidRDefault="00DC52C4" w:rsidP="00DC52C4">
            <w:pPr>
              <w:pStyle w:val="NoSpacing"/>
              <w:jc w:val="both"/>
              <w:rPr>
                <w:rFonts w:ascii="Arial Narrow" w:hAnsi="Arial Narrow" w:cs="Arial"/>
                <w:b/>
                <w:color w:val="000000" w:themeColor="text1"/>
                <w:sz w:val="20"/>
                <w:szCs w:val="20"/>
              </w:rPr>
            </w:pPr>
            <w:r w:rsidRPr="00B25815">
              <w:rPr>
                <w:rFonts w:ascii="Arial Narrow" w:hAnsi="Arial Narrow" w:cs="Arial"/>
                <w:b/>
                <w:sz w:val="20"/>
                <w:szCs w:val="20"/>
              </w:rPr>
              <w:t xml:space="preserve">BUDGET AND TERMS OF PAYMENT </w:t>
            </w:r>
          </w:p>
        </w:tc>
        <w:tc>
          <w:tcPr>
            <w:tcW w:w="1417" w:type="dxa"/>
            <w:shd w:val="clear" w:color="auto" w:fill="D9E2F3" w:themeFill="accent5" w:themeFillTint="33"/>
          </w:tcPr>
          <w:p w14:paraId="05C8D296" w14:textId="4DC29878" w:rsidR="00DC52C4" w:rsidRPr="00B25815" w:rsidRDefault="00DC52C4" w:rsidP="00DC52C4">
            <w:pPr>
              <w:pStyle w:val="NoSpacing"/>
              <w:jc w:val="both"/>
              <w:rPr>
                <w:rFonts w:ascii="Arial Narrow" w:hAnsi="Arial Narrow" w:cs="Arial"/>
                <w:b/>
                <w:color w:val="000000" w:themeColor="text1"/>
                <w:sz w:val="20"/>
                <w:szCs w:val="20"/>
              </w:rPr>
            </w:pPr>
          </w:p>
        </w:tc>
      </w:tr>
      <w:tr w:rsidR="00DC52C4" w:rsidRPr="00B25815" w14:paraId="1CD23D17" w14:textId="77777777" w:rsidTr="0005384F">
        <w:trPr>
          <w:trHeight w:val="432"/>
        </w:trPr>
        <w:tc>
          <w:tcPr>
            <w:tcW w:w="467" w:type="dxa"/>
            <w:shd w:val="clear" w:color="auto" w:fill="auto"/>
            <w:vAlign w:val="center"/>
          </w:tcPr>
          <w:p w14:paraId="2B6C961F" w14:textId="6331BB0E" w:rsidR="00DC52C4" w:rsidRPr="00B25815" w:rsidRDefault="00DC52C4" w:rsidP="00DC52C4">
            <w:pPr>
              <w:pStyle w:val="NoSpacing"/>
              <w:jc w:val="center"/>
              <w:rPr>
                <w:rFonts w:ascii="Arial Narrow" w:hAnsi="Arial Narrow" w:cs="Arial"/>
                <w:bCs/>
                <w:color w:val="000000" w:themeColor="text1"/>
                <w:sz w:val="20"/>
                <w:szCs w:val="20"/>
              </w:rPr>
            </w:pPr>
          </w:p>
        </w:tc>
        <w:tc>
          <w:tcPr>
            <w:tcW w:w="8322" w:type="dxa"/>
            <w:shd w:val="clear" w:color="auto" w:fill="auto"/>
            <w:vAlign w:val="center"/>
          </w:tcPr>
          <w:p w14:paraId="52EF6E43" w14:textId="02EE958C" w:rsidR="00B25815" w:rsidRPr="00B25815" w:rsidRDefault="00B25815" w:rsidP="0044742B">
            <w:pPr>
              <w:tabs>
                <w:tab w:val="left" w:pos="1080"/>
                <w:tab w:val="left" w:pos="1440"/>
              </w:tabs>
              <w:jc w:val="both"/>
              <w:rPr>
                <w:rFonts w:ascii="Arial Narrow" w:hAnsi="Arial Narrow" w:cs="Arial"/>
                <w:sz w:val="20"/>
                <w:szCs w:val="20"/>
              </w:rPr>
            </w:pPr>
            <w:r w:rsidRPr="00B25815">
              <w:rPr>
                <w:rFonts w:ascii="Arial Narrow" w:hAnsi="Arial Narrow" w:cs="Arial"/>
                <w:sz w:val="20"/>
                <w:szCs w:val="20"/>
              </w:rPr>
              <w:t xml:space="preserve">Approved budget for the contract is </w:t>
            </w:r>
            <w:r w:rsidRPr="00B25815">
              <w:rPr>
                <w:rFonts w:ascii="Arial Narrow" w:hAnsi="Arial Narrow" w:cs="Arial"/>
                <w:b/>
                <w:sz w:val="20"/>
                <w:szCs w:val="20"/>
              </w:rPr>
              <w:t>NINE HUNDRED NINETY- FIVE THOUSAND PESOS</w:t>
            </w:r>
            <w:r w:rsidRPr="00B25815">
              <w:rPr>
                <w:rFonts w:ascii="Arial Narrow" w:hAnsi="Arial Narrow" w:cs="Arial"/>
                <w:sz w:val="20"/>
                <w:szCs w:val="20"/>
              </w:rPr>
              <w:t xml:space="preserve"> (</w:t>
            </w:r>
            <w:proofErr w:type="spellStart"/>
            <w:r w:rsidRPr="00B25815">
              <w:rPr>
                <w:rFonts w:ascii="Arial Narrow" w:hAnsi="Arial Narrow" w:cs="Arial"/>
                <w:b/>
                <w:sz w:val="20"/>
                <w:szCs w:val="20"/>
              </w:rPr>
              <w:t>Php</w:t>
            </w:r>
            <w:proofErr w:type="spellEnd"/>
            <w:r w:rsidRPr="00B25815">
              <w:rPr>
                <w:rFonts w:ascii="Arial Narrow" w:hAnsi="Arial Narrow" w:cs="Arial"/>
                <w:b/>
                <w:sz w:val="20"/>
                <w:szCs w:val="20"/>
              </w:rPr>
              <w:t xml:space="preserve"> 995,000) </w:t>
            </w:r>
            <w:r w:rsidR="00A55242">
              <w:rPr>
                <w:rFonts w:ascii="Arial Narrow" w:hAnsi="Arial Narrow" w:cs="Arial"/>
                <w:b/>
                <w:sz w:val="20"/>
                <w:szCs w:val="20"/>
              </w:rPr>
              <w:t xml:space="preserve">or AED 71,071.43 </w:t>
            </w:r>
            <w:r w:rsidRPr="00B25815">
              <w:rPr>
                <w:rFonts w:ascii="Arial Narrow" w:hAnsi="Arial Narrow" w:cs="Arial"/>
                <w:sz w:val="20"/>
                <w:szCs w:val="20"/>
              </w:rPr>
              <w:t xml:space="preserve">inclusive of all applicable taxes. </w:t>
            </w:r>
          </w:p>
          <w:p w14:paraId="4665ECC3" w14:textId="77777777" w:rsidR="00B25815" w:rsidRPr="00B25815" w:rsidRDefault="00B25815" w:rsidP="00B25815">
            <w:pPr>
              <w:tabs>
                <w:tab w:val="left" w:pos="1080"/>
                <w:tab w:val="left" w:pos="1440"/>
              </w:tabs>
              <w:jc w:val="both"/>
              <w:rPr>
                <w:rFonts w:ascii="Arial Narrow" w:hAnsi="Arial Narrow" w:cs="Arial"/>
                <w:sz w:val="20"/>
                <w:szCs w:val="20"/>
              </w:rPr>
            </w:pPr>
          </w:p>
          <w:p w14:paraId="4F38C84F" w14:textId="77777777" w:rsidR="00B25815" w:rsidRPr="00B25815" w:rsidRDefault="00B25815" w:rsidP="00B25815">
            <w:pPr>
              <w:tabs>
                <w:tab w:val="left" w:pos="1080"/>
                <w:tab w:val="left" w:pos="1440"/>
              </w:tabs>
              <w:jc w:val="both"/>
              <w:rPr>
                <w:rFonts w:ascii="Arial Narrow" w:hAnsi="Arial Narrow" w:cs="Arial"/>
                <w:sz w:val="20"/>
                <w:szCs w:val="20"/>
              </w:rPr>
            </w:pPr>
            <w:r w:rsidRPr="00B25815">
              <w:rPr>
                <w:rFonts w:ascii="Arial Narrow" w:hAnsi="Arial Narrow" w:cs="Arial"/>
                <w:sz w:val="20"/>
                <w:szCs w:val="20"/>
              </w:rPr>
              <w:t>The winning bid shall be determined based on the quality of the proposal with the most advantageous financial package cost, provided that the amount of bid does not exceed the abovementioned contract price.</w:t>
            </w:r>
          </w:p>
          <w:p w14:paraId="506965E0" w14:textId="77777777" w:rsidR="00B25815" w:rsidRPr="00B25815" w:rsidRDefault="00B25815" w:rsidP="00B25815">
            <w:pPr>
              <w:jc w:val="both"/>
              <w:rPr>
                <w:rFonts w:ascii="Arial Narrow" w:hAnsi="Arial Narrow" w:cs="Arial"/>
                <w:sz w:val="20"/>
                <w:szCs w:val="20"/>
              </w:rPr>
            </w:pPr>
          </w:p>
          <w:p w14:paraId="767620C8" w14:textId="77777777" w:rsidR="00B25815" w:rsidRPr="00B25815" w:rsidRDefault="00B25815" w:rsidP="00B25815">
            <w:pPr>
              <w:jc w:val="both"/>
              <w:rPr>
                <w:rFonts w:ascii="Arial Narrow" w:hAnsi="Arial Narrow" w:cs="Arial"/>
                <w:b/>
                <w:sz w:val="20"/>
                <w:szCs w:val="20"/>
              </w:rPr>
            </w:pPr>
            <w:r w:rsidRPr="00B25815">
              <w:rPr>
                <w:rFonts w:ascii="Arial Narrow" w:hAnsi="Arial Narrow" w:cs="Arial"/>
                <w:sz w:val="20"/>
                <w:szCs w:val="20"/>
              </w:rPr>
              <w:t xml:space="preserve">Invoices and Payments must be issued/ payable to the </w:t>
            </w:r>
            <w:r w:rsidRPr="00B25815">
              <w:rPr>
                <w:rFonts w:ascii="Arial Narrow" w:hAnsi="Arial Narrow" w:cs="Arial"/>
                <w:b/>
                <w:sz w:val="20"/>
                <w:szCs w:val="20"/>
              </w:rPr>
              <w:t>Republic of the Philippines Pavilion - Expo 2020 with license no. EXP-01-46</w:t>
            </w:r>
          </w:p>
          <w:p w14:paraId="7FC7E80B" w14:textId="15D513EE" w:rsidR="00BD071C" w:rsidRPr="00B25815" w:rsidRDefault="00BD071C" w:rsidP="00A74496">
            <w:pPr>
              <w:pStyle w:val="NoSpacing"/>
              <w:jc w:val="both"/>
              <w:rPr>
                <w:rFonts w:ascii="Arial Narrow" w:hAnsi="Arial Narrow" w:cs="Arial"/>
                <w:color w:val="000000" w:themeColor="text1"/>
                <w:sz w:val="20"/>
                <w:szCs w:val="20"/>
              </w:rPr>
            </w:pPr>
          </w:p>
        </w:tc>
        <w:tc>
          <w:tcPr>
            <w:tcW w:w="1417" w:type="dxa"/>
            <w:shd w:val="clear" w:color="auto" w:fill="auto"/>
          </w:tcPr>
          <w:p w14:paraId="331DE475" w14:textId="5C82D990" w:rsidR="00DC52C4" w:rsidRPr="00B25815" w:rsidRDefault="00DC52C4" w:rsidP="00DC52C4">
            <w:pPr>
              <w:pStyle w:val="NoSpacing"/>
              <w:jc w:val="both"/>
              <w:rPr>
                <w:rFonts w:ascii="Arial Narrow" w:hAnsi="Arial Narrow" w:cs="Arial"/>
                <w:b/>
                <w:color w:val="000000" w:themeColor="text1"/>
                <w:sz w:val="20"/>
                <w:szCs w:val="20"/>
              </w:rPr>
            </w:pPr>
          </w:p>
        </w:tc>
      </w:tr>
    </w:tbl>
    <w:p w14:paraId="1D332752" w14:textId="77777777" w:rsidR="00392062" w:rsidRPr="00B25815" w:rsidRDefault="00392062" w:rsidP="003D5DC1">
      <w:pPr>
        <w:autoSpaceDE w:val="0"/>
        <w:autoSpaceDN w:val="0"/>
        <w:adjustRightInd w:val="0"/>
        <w:spacing w:after="0" w:line="240" w:lineRule="auto"/>
        <w:jc w:val="both"/>
        <w:rPr>
          <w:rFonts w:ascii="Arial Narrow" w:hAnsi="Arial Narrow" w:cs="Arial"/>
          <w:b/>
          <w:bCs/>
          <w:sz w:val="20"/>
          <w:szCs w:val="20"/>
        </w:rPr>
      </w:pPr>
    </w:p>
    <w:p w14:paraId="568E46D1" w14:textId="0D5BFE30" w:rsidR="00682447" w:rsidRPr="00B25815" w:rsidRDefault="00682447" w:rsidP="003D5DC1">
      <w:pPr>
        <w:autoSpaceDE w:val="0"/>
        <w:autoSpaceDN w:val="0"/>
        <w:adjustRightInd w:val="0"/>
        <w:spacing w:after="0" w:line="240" w:lineRule="auto"/>
        <w:jc w:val="both"/>
        <w:rPr>
          <w:rFonts w:ascii="Arial Narrow" w:hAnsi="Arial Narrow" w:cs="Arial"/>
          <w:b/>
          <w:bCs/>
          <w:sz w:val="20"/>
          <w:szCs w:val="20"/>
        </w:rPr>
      </w:pPr>
      <w:r w:rsidRPr="00B25815">
        <w:rPr>
          <w:rFonts w:ascii="Arial Narrow" w:hAnsi="Arial Narrow" w:cs="Arial"/>
          <w:b/>
          <w:bCs/>
          <w:sz w:val="20"/>
          <w:szCs w:val="20"/>
        </w:rPr>
        <w:t>I hereby certify that the statement of compliance to the foregoing technical specifications are true and correct, otherwise, if found to be false either during bid evaluation or post-qualifications, the same shall give rise to automatic disqualification of our bid.</w:t>
      </w:r>
    </w:p>
    <w:p w14:paraId="741803BC" w14:textId="77777777" w:rsidR="003D5DC1" w:rsidRPr="00B25815" w:rsidRDefault="003D5DC1" w:rsidP="003D5DC1">
      <w:pPr>
        <w:autoSpaceDE w:val="0"/>
        <w:autoSpaceDN w:val="0"/>
        <w:adjustRightInd w:val="0"/>
        <w:spacing w:after="0" w:line="240" w:lineRule="auto"/>
        <w:jc w:val="both"/>
        <w:rPr>
          <w:rFonts w:ascii="Arial Narrow" w:hAnsi="Arial Narrow" w:cs="Arial"/>
          <w:b/>
          <w:bCs/>
          <w:sz w:val="20"/>
          <w:szCs w:val="20"/>
        </w:rPr>
      </w:pPr>
    </w:p>
    <w:tbl>
      <w:tblPr>
        <w:tblStyle w:val="TableGrid"/>
        <w:tblW w:w="0" w:type="auto"/>
        <w:tblLook w:val="04A0" w:firstRow="1" w:lastRow="0" w:firstColumn="1" w:lastColumn="0" w:noHBand="0" w:noVBand="1"/>
      </w:tblPr>
      <w:tblGrid>
        <w:gridCol w:w="2695"/>
        <w:gridCol w:w="6321"/>
      </w:tblGrid>
      <w:tr w:rsidR="00682447" w:rsidRPr="00B25815" w14:paraId="15341B29" w14:textId="77777777" w:rsidTr="00682447">
        <w:trPr>
          <w:trHeight w:val="432"/>
        </w:trPr>
        <w:tc>
          <w:tcPr>
            <w:tcW w:w="269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B3FA109" w14:textId="77777777" w:rsidR="00682447" w:rsidRPr="00B25815" w:rsidRDefault="00682447" w:rsidP="003D5DC1">
            <w:pPr>
              <w:autoSpaceDE w:val="0"/>
              <w:autoSpaceDN w:val="0"/>
              <w:adjustRightInd w:val="0"/>
              <w:ind w:left="-108"/>
              <w:rPr>
                <w:rFonts w:ascii="Arial Narrow" w:hAnsi="Arial Narrow" w:cs="Arial"/>
                <w:b/>
                <w:sz w:val="20"/>
                <w:szCs w:val="20"/>
              </w:rPr>
            </w:pPr>
            <w:r w:rsidRPr="00B25815">
              <w:rPr>
                <w:rFonts w:ascii="Arial Narrow" w:hAnsi="Arial Narrow" w:cs="Arial"/>
                <w:b/>
                <w:sz w:val="20"/>
                <w:szCs w:val="20"/>
              </w:rPr>
              <w:t>Name of Company:</w:t>
            </w:r>
          </w:p>
        </w:tc>
        <w:tc>
          <w:tcPr>
            <w:tcW w:w="6321" w:type="dxa"/>
            <w:tcBorders>
              <w:top w:val="single" w:sz="4" w:space="0" w:color="FFFFFF" w:themeColor="background1"/>
              <w:left w:val="single" w:sz="4" w:space="0" w:color="FFFFFF" w:themeColor="background1"/>
              <w:right w:val="single" w:sz="4" w:space="0" w:color="FFFFFF"/>
            </w:tcBorders>
          </w:tcPr>
          <w:p w14:paraId="43119955" w14:textId="77777777" w:rsidR="00682447" w:rsidRPr="00B25815" w:rsidRDefault="00682447" w:rsidP="003D5DC1">
            <w:pPr>
              <w:autoSpaceDE w:val="0"/>
              <w:autoSpaceDN w:val="0"/>
              <w:adjustRightInd w:val="0"/>
              <w:rPr>
                <w:rFonts w:ascii="Arial Narrow" w:hAnsi="Arial Narrow" w:cs="Arial"/>
                <w:sz w:val="20"/>
                <w:szCs w:val="20"/>
              </w:rPr>
            </w:pPr>
          </w:p>
        </w:tc>
      </w:tr>
      <w:tr w:rsidR="00682447" w:rsidRPr="00B25815" w14:paraId="30B56875" w14:textId="77777777" w:rsidTr="00682447">
        <w:trPr>
          <w:trHeight w:val="1008"/>
        </w:trPr>
        <w:tc>
          <w:tcPr>
            <w:tcW w:w="2695"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bottom"/>
          </w:tcPr>
          <w:p w14:paraId="382D437F" w14:textId="2631DCD9" w:rsidR="00682447" w:rsidRPr="00B25815" w:rsidRDefault="003D5DC1" w:rsidP="003D5DC1">
            <w:pPr>
              <w:autoSpaceDE w:val="0"/>
              <w:autoSpaceDN w:val="0"/>
              <w:adjustRightInd w:val="0"/>
              <w:rPr>
                <w:rFonts w:ascii="Arial Narrow" w:hAnsi="Arial Narrow" w:cs="Arial"/>
                <w:b/>
                <w:sz w:val="20"/>
                <w:szCs w:val="20"/>
              </w:rPr>
            </w:pPr>
            <w:r w:rsidRPr="00B25815">
              <w:rPr>
                <w:rFonts w:ascii="Arial Narrow" w:hAnsi="Arial Narrow" w:cs="Arial"/>
                <w:b/>
                <w:sz w:val="20"/>
                <w:szCs w:val="20"/>
              </w:rPr>
              <w:t>S</w:t>
            </w:r>
            <w:r w:rsidR="00682447" w:rsidRPr="00B25815">
              <w:rPr>
                <w:rFonts w:ascii="Arial Narrow" w:hAnsi="Arial Narrow" w:cs="Arial"/>
                <w:b/>
                <w:sz w:val="20"/>
                <w:szCs w:val="20"/>
              </w:rPr>
              <w:t>ignature:</w:t>
            </w:r>
          </w:p>
        </w:tc>
        <w:tc>
          <w:tcPr>
            <w:tcW w:w="6321" w:type="dxa"/>
            <w:tcBorders>
              <w:left w:val="single" w:sz="4" w:space="0" w:color="FFFFFF" w:themeColor="background1"/>
              <w:right w:val="single" w:sz="4" w:space="0" w:color="FFFFFF"/>
            </w:tcBorders>
          </w:tcPr>
          <w:p w14:paraId="3B8321D3" w14:textId="77777777" w:rsidR="00682447" w:rsidRPr="00B25815" w:rsidRDefault="00682447" w:rsidP="003D5DC1">
            <w:pPr>
              <w:autoSpaceDE w:val="0"/>
              <w:autoSpaceDN w:val="0"/>
              <w:adjustRightInd w:val="0"/>
              <w:rPr>
                <w:rFonts w:ascii="Arial Narrow" w:hAnsi="Arial Narrow" w:cs="Arial"/>
                <w:sz w:val="20"/>
                <w:szCs w:val="20"/>
              </w:rPr>
            </w:pPr>
          </w:p>
        </w:tc>
      </w:tr>
      <w:tr w:rsidR="00682447" w:rsidRPr="00B25815" w14:paraId="0E7E73C8" w14:textId="77777777" w:rsidTr="00682447">
        <w:trPr>
          <w:trHeight w:val="864"/>
        </w:trPr>
        <w:tc>
          <w:tcPr>
            <w:tcW w:w="269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2E3C56" w14:textId="77777777" w:rsidR="00682447" w:rsidRPr="00B25815" w:rsidRDefault="00682447" w:rsidP="003D5DC1">
            <w:pPr>
              <w:autoSpaceDE w:val="0"/>
              <w:autoSpaceDN w:val="0"/>
              <w:adjustRightInd w:val="0"/>
              <w:jc w:val="right"/>
              <w:rPr>
                <w:rFonts w:ascii="Arial Narrow" w:hAnsi="Arial Narrow" w:cs="Arial"/>
                <w:b/>
                <w:sz w:val="20"/>
                <w:szCs w:val="20"/>
              </w:rPr>
            </w:pPr>
          </w:p>
          <w:p w14:paraId="3A750AF3" w14:textId="77777777" w:rsidR="00760264" w:rsidRPr="00B25815" w:rsidRDefault="00760264" w:rsidP="003D5DC1">
            <w:pPr>
              <w:autoSpaceDE w:val="0"/>
              <w:autoSpaceDN w:val="0"/>
              <w:adjustRightInd w:val="0"/>
              <w:jc w:val="right"/>
              <w:rPr>
                <w:rFonts w:ascii="Arial Narrow" w:hAnsi="Arial Narrow" w:cs="Arial"/>
                <w:b/>
                <w:sz w:val="20"/>
                <w:szCs w:val="20"/>
              </w:rPr>
            </w:pPr>
          </w:p>
        </w:tc>
        <w:tc>
          <w:tcPr>
            <w:tcW w:w="6321" w:type="dxa"/>
            <w:tcBorders>
              <w:left w:val="single" w:sz="4" w:space="0" w:color="FFFFFF" w:themeColor="background1"/>
              <w:bottom w:val="single" w:sz="4" w:space="0" w:color="FFFFFF" w:themeColor="background1"/>
              <w:right w:val="single" w:sz="4" w:space="0" w:color="FFFFFF"/>
            </w:tcBorders>
          </w:tcPr>
          <w:p w14:paraId="3731D9D4" w14:textId="77777777" w:rsidR="00682447" w:rsidRPr="00B25815" w:rsidRDefault="00682447" w:rsidP="003D5DC1">
            <w:pPr>
              <w:autoSpaceDE w:val="0"/>
              <w:autoSpaceDN w:val="0"/>
              <w:adjustRightInd w:val="0"/>
              <w:rPr>
                <w:rFonts w:ascii="Arial Narrow" w:hAnsi="Arial Narrow" w:cs="Arial"/>
                <w:sz w:val="20"/>
                <w:szCs w:val="20"/>
              </w:rPr>
            </w:pPr>
            <w:r w:rsidRPr="00B25815">
              <w:rPr>
                <w:rFonts w:ascii="Arial Narrow" w:hAnsi="Arial Narrow" w:cs="Arial"/>
                <w:sz w:val="20"/>
                <w:szCs w:val="20"/>
              </w:rPr>
              <w:t>Signature Over Printed Name of Authorized Representative</w:t>
            </w:r>
          </w:p>
        </w:tc>
      </w:tr>
      <w:tr w:rsidR="00682447" w:rsidRPr="00B25815" w14:paraId="275D46AD" w14:textId="77777777" w:rsidTr="00682447">
        <w:trPr>
          <w:trHeight w:val="432"/>
        </w:trPr>
        <w:tc>
          <w:tcPr>
            <w:tcW w:w="2695" w:type="dxa"/>
            <w:tcBorders>
              <w:top w:val="single" w:sz="4" w:space="0" w:color="FFFFFF" w:themeColor="background1"/>
              <w:left w:val="single" w:sz="4" w:space="0" w:color="FFFFFF"/>
              <w:bottom w:val="single" w:sz="4" w:space="0" w:color="FFFFFF"/>
              <w:right w:val="single" w:sz="4" w:space="0" w:color="FFFFFF" w:themeColor="background1"/>
            </w:tcBorders>
            <w:vAlign w:val="bottom"/>
          </w:tcPr>
          <w:p w14:paraId="242C8A5D" w14:textId="77777777" w:rsidR="00682447" w:rsidRPr="00B25815" w:rsidRDefault="00682447" w:rsidP="003D5DC1">
            <w:pPr>
              <w:autoSpaceDE w:val="0"/>
              <w:autoSpaceDN w:val="0"/>
              <w:adjustRightInd w:val="0"/>
              <w:rPr>
                <w:rFonts w:ascii="Arial Narrow" w:hAnsi="Arial Narrow" w:cs="Arial"/>
                <w:b/>
                <w:sz w:val="20"/>
                <w:szCs w:val="20"/>
              </w:rPr>
            </w:pPr>
            <w:r w:rsidRPr="00B25815">
              <w:rPr>
                <w:rFonts w:ascii="Arial Narrow" w:hAnsi="Arial Narrow" w:cs="Arial"/>
                <w:b/>
                <w:sz w:val="20"/>
                <w:szCs w:val="20"/>
              </w:rPr>
              <w:t>Date:</w:t>
            </w:r>
          </w:p>
        </w:tc>
        <w:tc>
          <w:tcPr>
            <w:tcW w:w="6321" w:type="dxa"/>
            <w:tcBorders>
              <w:top w:val="single" w:sz="4" w:space="0" w:color="FFFFFF" w:themeColor="background1"/>
              <w:left w:val="single" w:sz="4" w:space="0" w:color="FFFFFF" w:themeColor="background1"/>
              <w:right w:val="single" w:sz="4" w:space="0" w:color="FFFFFF"/>
            </w:tcBorders>
          </w:tcPr>
          <w:p w14:paraId="5BC4C8EE" w14:textId="77777777" w:rsidR="00682447" w:rsidRPr="00B25815" w:rsidRDefault="00682447" w:rsidP="003D5DC1">
            <w:pPr>
              <w:autoSpaceDE w:val="0"/>
              <w:autoSpaceDN w:val="0"/>
              <w:adjustRightInd w:val="0"/>
              <w:rPr>
                <w:rFonts w:ascii="Arial Narrow" w:hAnsi="Arial Narrow" w:cs="Arial"/>
                <w:sz w:val="20"/>
                <w:szCs w:val="20"/>
              </w:rPr>
            </w:pPr>
          </w:p>
        </w:tc>
      </w:tr>
    </w:tbl>
    <w:p w14:paraId="241F7C09" w14:textId="61F22D5F" w:rsidR="00682447" w:rsidRPr="00B25815" w:rsidRDefault="00682447" w:rsidP="003D5DC1">
      <w:pPr>
        <w:spacing w:after="0" w:line="240" w:lineRule="auto"/>
        <w:rPr>
          <w:rFonts w:ascii="Arial Narrow" w:hAnsi="Arial Narrow" w:cs="Arial"/>
          <w:sz w:val="20"/>
          <w:szCs w:val="20"/>
        </w:rPr>
      </w:pPr>
    </w:p>
    <w:p w14:paraId="22C38CBA" w14:textId="77777777" w:rsidR="003D5DC1" w:rsidRPr="00B25815" w:rsidRDefault="003D5DC1" w:rsidP="003D5DC1">
      <w:pPr>
        <w:spacing w:after="0" w:line="240" w:lineRule="auto"/>
        <w:rPr>
          <w:rFonts w:ascii="Arial Narrow" w:hAnsi="Arial Narrow" w:cs="Arial"/>
          <w:sz w:val="20"/>
          <w:szCs w:val="20"/>
        </w:rPr>
      </w:pPr>
    </w:p>
    <w:sectPr w:rsidR="003D5DC1" w:rsidRPr="00B25815" w:rsidSect="001246EC">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A3F35" w14:textId="77777777" w:rsidR="00E041A0" w:rsidRDefault="00E041A0" w:rsidP="00935266">
      <w:pPr>
        <w:spacing w:after="0" w:line="240" w:lineRule="auto"/>
      </w:pPr>
      <w:r>
        <w:separator/>
      </w:r>
    </w:p>
  </w:endnote>
  <w:endnote w:type="continuationSeparator" w:id="0">
    <w:p w14:paraId="2CFB9F6A" w14:textId="77777777" w:rsidR="00E041A0" w:rsidRDefault="00E041A0" w:rsidP="0093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104A8" w14:textId="77777777" w:rsidR="00E041A0" w:rsidRDefault="00E041A0" w:rsidP="00935266">
      <w:pPr>
        <w:spacing w:after="0" w:line="240" w:lineRule="auto"/>
      </w:pPr>
      <w:r>
        <w:separator/>
      </w:r>
    </w:p>
  </w:footnote>
  <w:footnote w:type="continuationSeparator" w:id="0">
    <w:p w14:paraId="32AA358A" w14:textId="77777777" w:rsidR="00E041A0" w:rsidRDefault="00E041A0" w:rsidP="00935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7F03" w14:textId="77777777" w:rsidR="005E5641" w:rsidRDefault="005E5641">
    <w:pPr>
      <w:pStyle w:val="Header"/>
    </w:pPr>
    <w:r w:rsidRPr="00622B5C">
      <w:rPr>
        <w:noProof/>
        <w:lang w:val="en-PH" w:eastAsia="en-PH"/>
      </w:rPr>
      <w:drawing>
        <wp:anchor distT="0" distB="0" distL="114300" distR="114300" simplePos="0" relativeHeight="251659264" behindDoc="1" locked="0" layoutInCell="1" allowOverlap="1" wp14:anchorId="4EA777C4" wp14:editId="09AA8342">
          <wp:simplePos x="0" y="0"/>
          <wp:positionH relativeFrom="column">
            <wp:posOffset>2141220</wp:posOffset>
          </wp:positionH>
          <wp:positionV relativeFrom="paragraph">
            <wp:posOffset>-358140</wp:posOffset>
          </wp:positionV>
          <wp:extent cx="1740191" cy="819697"/>
          <wp:effectExtent l="0" t="0" r="0" b="0"/>
          <wp:wrapTight wrapText="bothSides">
            <wp:wrapPolygon edited="0">
              <wp:start x="18683" y="0"/>
              <wp:lineTo x="0" y="0"/>
              <wp:lineTo x="0" y="21098"/>
              <wp:lineTo x="19866" y="21098"/>
              <wp:lineTo x="21048" y="21098"/>
              <wp:lineTo x="21285" y="15572"/>
              <wp:lineTo x="21285" y="1507"/>
              <wp:lineTo x="21048" y="0"/>
              <wp:lineTo x="186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191" cy="819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97481" w14:textId="77777777" w:rsidR="005E5641" w:rsidRDefault="005E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3B54"/>
    <w:multiLevelType w:val="hybridMultilevel"/>
    <w:tmpl w:val="A13271A8"/>
    <w:lvl w:ilvl="0" w:tplc="34090019">
      <w:start w:val="1"/>
      <w:numFmt w:val="lowerLetter"/>
      <w:lvlText w:val="%1."/>
      <w:lvlJc w:val="left"/>
      <w:pPr>
        <w:ind w:left="502" w:hanging="360"/>
      </w:pPr>
    </w:lvl>
    <w:lvl w:ilvl="1" w:tplc="3409000B">
      <w:start w:val="1"/>
      <w:numFmt w:val="bullet"/>
      <w:lvlText w:val=""/>
      <w:lvlJc w:val="left"/>
      <w:pPr>
        <w:ind w:left="1069" w:hanging="360"/>
      </w:pPr>
      <w:rPr>
        <w:rFonts w:ascii="Wingdings" w:hAnsi="Wingdings" w:hint="default"/>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1" w15:restartNumberingAfterBreak="0">
    <w:nsid w:val="21B01976"/>
    <w:multiLevelType w:val="hybridMultilevel"/>
    <w:tmpl w:val="FD3EEDDC"/>
    <w:lvl w:ilvl="0" w:tplc="E02E04DE">
      <w:start w:val="1"/>
      <w:numFmt w:val="decimal"/>
      <w:lvlText w:val="%1."/>
      <w:lvlJc w:val="left"/>
      <w:pPr>
        <w:ind w:left="2160" w:hanging="360"/>
      </w:pPr>
      <w:rPr>
        <w:rFonts w:hint="default"/>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2" w15:restartNumberingAfterBreak="0">
    <w:nsid w:val="30B83893"/>
    <w:multiLevelType w:val="hybridMultilevel"/>
    <w:tmpl w:val="1880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F0393"/>
    <w:multiLevelType w:val="hybridMultilevel"/>
    <w:tmpl w:val="AF04D750"/>
    <w:lvl w:ilvl="0" w:tplc="34090005">
      <w:start w:val="1"/>
      <w:numFmt w:val="bullet"/>
      <w:lvlText w:val=""/>
      <w:lvlJc w:val="left"/>
      <w:pPr>
        <w:ind w:left="1920" w:hanging="360"/>
      </w:pPr>
      <w:rPr>
        <w:rFonts w:ascii="Wingdings" w:hAnsi="Wingdings" w:hint="default"/>
      </w:rPr>
    </w:lvl>
    <w:lvl w:ilvl="1" w:tplc="04090003">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4" w15:restartNumberingAfterBreak="0">
    <w:nsid w:val="3B560F2D"/>
    <w:multiLevelType w:val="hybridMultilevel"/>
    <w:tmpl w:val="E4E6EA8E"/>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3DE40F8F"/>
    <w:multiLevelType w:val="hybridMultilevel"/>
    <w:tmpl w:val="03808934"/>
    <w:lvl w:ilvl="0" w:tplc="3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225B45"/>
    <w:multiLevelType w:val="hybridMultilevel"/>
    <w:tmpl w:val="5FCEF184"/>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15:restartNumberingAfterBreak="0">
    <w:nsid w:val="3F654535"/>
    <w:multiLevelType w:val="hybridMultilevel"/>
    <w:tmpl w:val="74EE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D43A5"/>
    <w:multiLevelType w:val="hybridMultilevel"/>
    <w:tmpl w:val="8AB6E01E"/>
    <w:lvl w:ilvl="0" w:tplc="C94E583C">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9" w15:restartNumberingAfterBreak="0">
    <w:nsid w:val="52EB383F"/>
    <w:multiLevelType w:val="hybridMultilevel"/>
    <w:tmpl w:val="05886BA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0F14CE6"/>
    <w:multiLevelType w:val="hybridMultilevel"/>
    <w:tmpl w:val="6B36594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1" w15:restartNumberingAfterBreak="0">
    <w:nsid w:val="63131AFA"/>
    <w:multiLevelType w:val="hybridMultilevel"/>
    <w:tmpl w:val="51AA5B44"/>
    <w:lvl w:ilvl="0" w:tplc="2ED06760">
      <w:numFmt w:val="bullet"/>
      <w:lvlText w:val=""/>
      <w:lvlJc w:val="left"/>
      <w:pPr>
        <w:ind w:left="927" w:hanging="360"/>
      </w:pPr>
      <w:rPr>
        <w:rFonts w:ascii="Wingdings" w:eastAsiaTheme="minorHAnsi" w:hAnsi="Wingdings" w:cstheme="minorBidi"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63725BC9"/>
    <w:multiLevelType w:val="hybridMultilevel"/>
    <w:tmpl w:val="DEA2859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3" w15:restartNumberingAfterBreak="0">
    <w:nsid w:val="651B7DFC"/>
    <w:multiLevelType w:val="hybridMultilevel"/>
    <w:tmpl w:val="E1A86698"/>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B">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70F82237"/>
    <w:multiLevelType w:val="hybridMultilevel"/>
    <w:tmpl w:val="C5FCF7AE"/>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15:restartNumberingAfterBreak="0">
    <w:nsid w:val="7F7C031A"/>
    <w:multiLevelType w:val="hybridMultilevel"/>
    <w:tmpl w:val="398AED8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4"/>
  </w:num>
  <w:num w:numId="5">
    <w:abstractNumId w:val="15"/>
  </w:num>
  <w:num w:numId="6">
    <w:abstractNumId w:val="6"/>
  </w:num>
  <w:num w:numId="7">
    <w:abstractNumId w:val="1"/>
  </w:num>
  <w:num w:numId="8">
    <w:abstractNumId w:val="10"/>
  </w:num>
  <w:num w:numId="9">
    <w:abstractNumId w:val="8"/>
  </w:num>
  <w:num w:numId="10">
    <w:abstractNumId w:val="5"/>
  </w:num>
  <w:num w:numId="11">
    <w:abstractNumId w:val="4"/>
  </w:num>
  <w:num w:numId="12">
    <w:abstractNumId w:val="9"/>
  </w:num>
  <w:num w:numId="13">
    <w:abstractNumId w:val="3"/>
  </w:num>
  <w:num w:numId="14">
    <w:abstractNumId w:val="11"/>
  </w:num>
  <w:num w:numId="15">
    <w:abstractNumId w:val="13"/>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62"/>
    <w:rsid w:val="00006C83"/>
    <w:rsid w:val="00044E8B"/>
    <w:rsid w:val="0005384F"/>
    <w:rsid w:val="00057BC1"/>
    <w:rsid w:val="00096A58"/>
    <w:rsid w:val="00115335"/>
    <w:rsid w:val="00116A33"/>
    <w:rsid w:val="001246EC"/>
    <w:rsid w:val="00153676"/>
    <w:rsid w:val="00175E74"/>
    <w:rsid w:val="00195852"/>
    <w:rsid w:val="001A34C3"/>
    <w:rsid w:val="001A6662"/>
    <w:rsid w:val="001A7B4D"/>
    <w:rsid w:val="001B40F8"/>
    <w:rsid w:val="001B4446"/>
    <w:rsid w:val="00217A98"/>
    <w:rsid w:val="002268FD"/>
    <w:rsid w:val="00240244"/>
    <w:rsid w:val="00243887"/>
    <w:rsid w:val="00256FFE"/>
    <w:rsid w:val="002A5DAC"/>
    <w:rsid w:val="002C26F0"/>
    <w:rsid w:val="002C4C79"/>
    <w:rsid w:val="002C4D47"/>
    <w:rsid w:val="002D5D54"/>
    <w:rsid w:val="002D6040"/>
    <w:rsid w:val="002F433C"/>
    <w:rsid w:val="00343DD8"/>
    <w:rsid w:val="00392062"/>
    <w:rsid w:val="003A1587"/>
    <w:rsid w:val="003B1F73"/>
    <w:rsid w:val="003C45F5"/>
    <w:rsid w:val="003D5DC1"/>
    <w:rsid w:val="0043689F"/>
    <w:rsid w:val="0044742B"/>
    <w:rsid w:val="004569BB"/>
    <w:rsid w:val="0049380B"/>
    <w:rsid w:val="005023AD"/>
    <w:rsid w:val="00541DFE"/>
    <w:rsid w:val="005553DC"/>
    <w:rsid w:val="00564660"/>
    <w:rsid w:val="00565867"/>
    <w:rsid w:val="005C087E"/>
    <w:rsid w:val="005D1D7E"/>
    <w:rsid w:val="005E5641"/>
    <w:rsid w:val="00635F5B"/>
    <w:rsid w:val="00635F6B"/>
    <w:rsid w:val="00637510"/>
    <w:rsid w:val="00682447"/>
    <w:rsid w:val="006868C1"/>
    <w:rsid w:val="006B0CDB"/>
    <w:rsid w:val="0070333B"/>
    <w:rsid w:val="0075339F"/>
    <w:rsid w:val="00760264"/>
    <w:rsid w:val="007647E2"/>
    <w:rsid w:val="00774AA9"/>
    <w:rsid w:val="007A1534"/>
    <w:rsid w:val="007C7AD7"/>
    <w:rsid w:val="007C7F1D"/>
    <w:rsid w:val="007D15B3"/>
    <w:rsid w:val="007D2A8C"/>
    <w:rsid w:val="0086060B"/>
    <w:rsid w:val="00863FBF"/>
    <w:rsid w:val="0090626B"/>
    <w:rsid w:val="009127FF"/>
    <w:rsid w:val="00935266"/>
    <w:rsid w:val="009438C1"/>
    <w:rsid w:val="009615F6"/>
    <w:rsid w:val="00980ABA"/>
    <w:rsid w:val="009901F7"/>
    <w:rsid w:val="009A3432"/>
    <w:rsid w:val="009B2A23"/>
    <w:rsid w:val="009C3504"/>
    <w:rsid w:val="009D4323"/>
    <w:rsid w:val="00A210DB"/>
    <w:rsid w:val="00A55242"/>
    <w:rsid w:val="00A56EF6"/>
    <w:rsid w:val="00A74496"/>
    <w:rsid w:val="00A84FCC"/>
    <w:rsid w:val="00A8645F"/>
    <w:rsid w:val="00A97E06"/>
    <w:rsid w:val="00AA409C"/>
    <w:rsid w:val="00AB02C8"/>
    <w:rsid w:val="00AB2289"/>
    <w:rsid w:val="00AB33C9"/>
    <w:rsid w:val="00B25815"/>
    <w:rsid w:val="00B31899"/>
    <w:rsid w:val="00B91262"/>
    <w:rsid w:val="00BA2958"/>
    <w:rsid w:val="00BC3935"/>
    <w:rsid w:val="00BD071C"/>
    <w:rsid w:val="00C17D69"/>
    <w:rsid w:val="00C30F58"/>
    <w:rsid w:val="00C67040"/>
    <w:rsid w:val="00CD275B"/>
    <w:rsid w:val="00CE2DF5"/>
    <w:rsid w:val="00CF738C"/>
    <w:rsid w:val="00D10407"/>
    <w:rsid w:val="00D16EA9"/>
    <w:rsid w:val="00D212F6"/>
    <w:rsid w:val="00D2579A"/>
    <w:rsid w:val="00D52691"/>
    <w:rsid w:val="00D8278F"/>
    <w:rsid w:val="00D82B81"/>
    <w:rsid w:val="00DB5E3A"/>
    <w:rsid w:val="00DC1A59"/>
    <w:rsid w:val="00DC1B4B"/>
    <w:rsid w:val="00DC52C4"/>
    <w:rsid w:val="00DD1EDA"/>
    <w:rsid w:val="00DF3644"/>
    <w:rsid w:val="00E041A0"/>
    <w:rsid w:val="00E04FC7"/>
    <w:rsid w:val="00E21DC8"/>
    <w:rsid w:val="00E2487C"/>
    <w:rsid w:val="00E66E35"/>
    <w:rsid w:val="00E97B99"/>
    <w:rsid w:val="00EB7BC7"/>
    <w:rsid w:val="00ED64C6"/>
    <w:rsid w:val="00F06D66"/>
    <w:rsid w:val="00F30DB6"/>
    <w:rsid w:val="00F53774"/>
    <w:rsid w:val="00F637BA"/>
    <w:rsid w:val="00FF0F84"/>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052"/>
  <w15:chartTrackingRefBased/>
  <w15:docId w15:val="{0F15371E-9043-4B42-A05E-CA6C44A5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266"/>
  </w:style>
  <w:style w:type="paragraph" w:styleId="Footer">
    <w:name w:val="footer"/>
    <w:basedOn w:val="Normal"/>
    <w:link w:val="FooterChar"/>
    <w:uiPriority w:val="99"/>
    <w:unhideWhenUsed/>
    <w:rsid w:val="0093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266"/>
  </w:style>
  <w:style w:type="paragraph" w:customStyle="1" w:styleId="TableParagraph">
    <w:name w:val="Table Paragraph"/>
    <w:basedOn w:val="Normal"/>
    <w:uiPriority w:val="1"/>
    <w:qFormat/>
    <w:rsid w:val="00E04FC7"/>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39"/>
    <w:rsid w:val="0068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2447"/>
    <w:pPr>
      <w:spacing w:after="0" w:line="240" w:lineRule="auto"/>
    </w:pPr>
  </w:style>
  <w:style w:type="paragraph" w:styleId="ListParagraph">
    <w:name w:val="List Paragraph"/>
    <w:basedOn w:val="Normal"/>
    <w:link w:val="ListParagraphChar"/>
    <w:uiPriority w:val="34"/>
    <w:qFormat/>
    <w:rsid w:val="00541DFE"/>
    <w:pPr>
      <w:spacing w:after="0" w:line="240" w:lineRule="auto"/>
      <w:ind w:left="720"/>
      <w:contextualSpacing/>
    </w:pPr>
  </w:style>
  <w:style w:type="character" w:customStyle="1" w:styleId="ListParagraphChar">
    <w:name w:val="List Paragraph Char"/>
    <w:link w:val="ListParagraph"/>
    <w:uiPriority w:val="34"/>
    <w:rsid w:val="00541DFE"/>
  </w:style>
  <w:style w:type="table" w:customStyle="1" w:styleId="TableGrid1">
    <w:name w:val="Table Grid1"/>
    <w:basedOn w:val="TableNormal"/>
    <w:next w:val="TableGrid"/>
    <w:uiPriority w:val="39"/>
    <w:rsid w:val="001A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06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3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2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29066-C8A4-417C-9F3A-81ADEEE7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D. Yulas</dc:creator>
  <cp:keywords/>
  <dc:description/>
  <cp:lastModifiedBy>Tina Flores</cp:lastModifiedBy>
  <cp:revision>7</cp:revision>
  <cp:lastPrinted>2021-06-24T03:46:00Z</cp:lastPrinted>
  <dcterms:created xsi:type="dcterms:W3CDTF">2021-09-13T06:26:00Z</dcterms:created>
  <dcterms:modified xsi:type="dcterms:W3CDTF">2021-09-13T12:52:00Z</dcterms:modified>
</cp:coreProperties>
</file>