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318F5D89" w14:textId="77777777" w:rsidR="006A7959" w:rsidRPr="00DD1581" w:rsidRDefault="006A7959" w:rsidP="006A7959">
            <w:pPr>
              <w:pStyle w:val="NoSpacing"/>
              <w:spacing w:line="360" w:lineRule="auto"/>
              <w:rPr>
                <w:rFonts w:ascii="Arial" w:hAnsi="Arial" w:cs="Arial"/>
                <w:b/>
                <w:lang w:val="fil"/>
              </w:rPr>
            </w:pPr>
          </w:p>
          <w:p w14:paraId="64041CF8" w14:textId="77777777" w:rsidR="006A7959" w:rsidRPr="00DD1581" w:rsidRDefault="006A7959" w:rsidP="006A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5F5F5"/>
                <w:lang w:val="en-PH"/>
              </w:rPr>
            </w:pPr>
            <w:r w:rsidRPr="00DD158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5F5F5"/>
                <w:lang w:val="en-PH"/>
              </w:rPr>
              <w:t xml:space="preserve">HIRING OF A UAE-BASED EVENTS COMPANY </w:t>
            </w:r>
          </w:p>
          <w:p w14:paraId="0CD84BE2" w14:textId="77777777" w:rsidR="006A7959" w:rsidRPr="00DD1581" w:rsidRDefault="006A7959" w:rsidP="006A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PH"/>
              </w:rPr>
            </w:pPr>
            <w:r w:rsidRPr="00DD158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5F5F5"/>
                <w:lang w:val="en-PH"/>
              </w:rPr>
              <w:t>FOR THE STAGING OF A 3-4 MONTH LONG PHILIPPINES FOOD FESTIVAL PHILIPPINES @ EXPO 2020 DUBAI</w:t>
            </w:r>
          </w:p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7325E4E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Financial Bid 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304B56" w14:textId="2514FF35" w:rsidR="006A7959" w:rsidRPr="006A7959" w:rsidRDefault="006A7959" w:rsidP="006A79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D1581">
              <w:rPr>
                <w:rFonts w:ascii="Arial" w:hAnsi="Arial" w:cs="Arial"/>
                <w:bCs/>
              </w:rPr>
              <w:t>HIRING OF A UAE-BASED EVENTS COMPANY</w:t>
            </w:r>
          </w:p>
          <w:p w14:paraId="10C6D127" w14:textId="77777777" w:rsidR="006A7959" w:rsidRPr="00DD1581" w:rsidRDefault="006A7959" w:rsidP="006A79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D1581">
              <w:rPr>
                <w:rFonts w:ascii="Arial" w:hAnsi="Arial" w:cs="Arial"/>
                <w:bCs/>
              </w:rPr>
              <w:t>FOR THE STAGING OF A 3-4 MONTH LONG PHILIPPINES FOOD FESTIVAL PHILIPPINES @ EXPO 2020 DUBAI</w:t>
            </w:r>
          </w:p>
          <w:p w14:paraId="2A228B19" w14:textId="111C1510" w:rsidR="006A7959" w:rsidRPr="0047456C" w:rsidRDefault="006A7959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4135D" w14:textId="200F9D76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  <w:r w:rsidRPr="006A7959">
              <w:rPr>
                <w:rFonts w:ascii="Arial" w:hAnsi="Arial" w:cs="Arial"/>
                <w:bCs/>
                <w:spacing w:val="-2"/>
                <w:sz w:val="24"/>
                <w:szCs w:val="24"/>
                <w:lang w:val="en-PH"/>
              </w:rPr>
              <w:t>Php 14,418,120</w:t>
            </w:r>
          </w:p>
          <w:p w14:paraId="40C3F7BF" w14:textId="77777777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</w:p>
          <w:p w14:paraId="3FB9597B" w14:textId="1218771C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  <w:r w:rsidRPr="006A7959">
              <w:rPr>
                <w:rFonts w:ascii="Arial" w:hAnsi="Arial" w:cs="Arial"/>
                <w:bCs/>
                <w:sz w:val="24"/>
                <w:szCs w:val="24"/>
                <w:lang w:val="en-PH"/>
              </w:rPr>
              <w:t>or</w:t>
            </w:r>
          </w:p>
          <w:p w14:paraId="5FF6F486" w14:textId="77777777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</w:p>
          <w:p w14:paraId="1C12E9E7" w14:textId="44AA9A87" w:rsidR="006A7959" w:rsidRPr="0047456C" w:rsidRDefault="006A7959" w:rsidP="006A7959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6A7959">
              <w:rPr>
                <w:rFonts w:ascii="Arial" w:hAnsi="Arial" w:cs="Arial"/>
                <w:bCs/>
                <w:sz w:val="24"/>
                <w:szCs w:val="24"/>
                <w:lang w:val="en-PH"/>
              </w:rPr>
              <w:t>1,068,008</w:t>
            </w:r>
            <w:r w:rsidRPr="006A7959">
              <w:rPr>
                <w:rFonts w:ascii="Arial" w:hAnsi="Arial" w:cs="Arial"/>
                <w:bCs/>
                <w:sz w:val="24"/>
                <w:szCs w:val="24"/>
                <w:lang w:val="en-PH"/>
              </w:rPr>
              <w:t xml:space="preserve"> AED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3805AD4C" w:rsidR="00454E50" w:rsidRPr="0047456C" w:rsidRDefault="006A7959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>FOURTEEN MILLION FOUR HUNDRED EITHEEN THOUSAND AND ONE HUNDRED TWENTY PESOS OR ONE MILLION SIXTY EIGHT THOUSAND AND EITGH AED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77777777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454E50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71B3F632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contained in the bid documents, including the posting of the required performance security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within ten (10) calendar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  <w:lang w:val="fil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 xml:space="preserve">days </w:t>
            </w:r>
            <w:r>
              <w:rPr>
                <w:rFonts w:ascii="Tahoma" w:hAnsi="Tahoma" w:cs="Tahoma"/>
                <w:sz w:val="18"/>
                <w:szCs w:val="18"/>
              </w:rPr>
              <w:t>from receipt of the Notice of Award.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5BE0" w14:textId="77777777" w:rsidR="00D23CD1" w:rsidRDefault="00D23CD1" w:rsidP="00935266">
      <w:pPr>
        <w:spacing w:after="0" w:line="240" w:lineRule="auto"/>
      </w:pPr>
      <w:r>
        <w:separator/>
      </w:r>
    </w:p>
  </w:endnote>
  <w:endnote w:type="continuationSeparator" w:id="0">
    <w:p w14:paraId="65B8D8DB" w14:textId="77777777" w:rsidR="00D23CD1" w:rsidRDefault="00D23CD1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E63B" w14:textId="77777777" w:rsidR="00D23CD1" w:rsidRDefault="00D23CD1" w:rsidP="00935266">
      <w:pPr>
        <w:spacing w:after="0" w:line="240" w:lineRule="auto"/>
      </w:pPr>
      <w:r>
        <w:separator/>
      </w:r>
    </w:p>
  </w:footnote>
  <w:footnote w:type="continuationSeparator" w:id="0">
    <w:p w14:paraId="1EFC10FF" w14:textId="77777777" w:rsidR="00D23CD1" w:rsidRDefault="00D23CD1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75E29"/>
    <w:rsid w:val="001B571C"/>
    <w:rsid w:val="001C251D"/>
    <w:rsid w:val="001F5EA5"/>
    <w:rsid w:val="00217A98"/>
    <w:rsid w:val="00350772"/>
    <w:rsid w:val="003F1DAF"/>
    <w:rsid w:val="004377D2"/>
    <w:rsid w:val="00454E50"/>
    <w:rsid w:val="0047456C"/>
    <w:rsid w:val="00493B01"/>
    <w:rsid w:val="00493D9E"/>
    <w:rsid w:val="00496C95"/>
    <w:rsid w:val="004E14DE"/>
    <w:rsid w:val="00594B8F"/>
    <w:rsid w:val="005C087E"/>
    <w:rsid w:val="006A1A01"/>
    <w:rsid w:val="006A7959"/>
    <w:rsid w:val="0070516C"/>
    <w:rsid w:val="0075339F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D23CD1"/>
    <w:rsid w:val="00D73B07"/>
    <w:rsid w:val="00E04FC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Miguel A. Lopez</cp:lastModifiedBy>
  <cp:revision>2</cp:revision>
  <dcterms:created xsi:type="dcterms:W3CDTF">2021-09-08T10:50:00Z</dcterms:created>
  <dcterms:modified xsi:type="dcterms:W3CDTF">2021-09-08T10:50:00Z</dcterms:modified>
</cp:coreProperties>
</file>