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2A17" w14:textId="77777777" w:rsidR="001161C0" w:rsidRPr="00DB3D88" w:rsidRDefault="001161C0">
      <w:pPr>
        <w:keepNext/>
        <w:spacing w:before="240" w:after="240"/>
        <w:jc w:val="center"/>
        <w:rPr>
          <w:rFonts w:asciiTheme="minorBidi" w:eastAsia="Arial" w:hAnsiTheme="minorBidi" w:cstheme="minorBidi"/>
          <w:b/>
          <w:i/>
        </w:rPr>
      </w:pPr>
      <w:bookmarkStart w:id="0" w:name="_heading=h.gjdgxs" w:colFirst="0" w:colLast="0"/>
      <w:bookmarkEnd w:id="0"/>
    </w:p>
    <w:p w14:paraId="603C7C20" w14:textId="40BE56E3" w:rsidR="00512984" w:rsidRPr="00DB3D88" w:rsidRDefault="00F31E8A">
      <w:pPr>
        <w:keepNext/>
        <w:spacing w:before="240" w:after="240"/>
        <w:jc w:val="center"/>
        <w:rPr>
          <w:rFonts w:asciiTheme="minorBidi" w:eastAsia="Arial" w:hAnsiTheme="minorBidi" w:cstheme="minorBidi"/>
          <w:b/>
          <w:i/>
          <w:sz w:val="24"/>
          <w:szCs w:val="24"/>
        </w:rPr>
      </w:pPr>
      <w:r w:rsidRPr="00DB3D88">
        <w:rPr>
          <w:rFonts w:asciiTheme="minorBidi" w:eastAsia="Arial" w:hAnsiTheme="minorBidi" w:cstheme="minorBidi"/>
          <w:b/>
          <w:i/>
          <w:sz w:val="24"/>
          <w:szCs w:val="24"/>
        </w:rPr>
        <w:t>Section VII. Technical Specifications</w:t>
      </w:r>
    </w:p>
    <w:p w14:paraId="0B72C613" w14:textId="77777777" w:rsidR="00512984" w:rsidRPr="00DB3D88" w:rsidRDefault="00F31E8A">
      <w:pPr>
        <w:spacing w:after="0"/>
        <w:jc w:val="center"/>
        <w:rPr>
          <w:rFonts w:asciiTheme="minorBidi" w:eastAsia="Arial" w:hAnsiTheme="minorBidi" w:cstheme="minorBidi"/>
          <w:b/>
          <w:sz w:val="24"/>
          <w:szCs w:val="24"/>
        </w:rPr>
      </w:pPr>
      <w:r w:rsidRPr="00DB3D88">
        <w:rPr>
          <w:rFonts w:asciiTheme="minorBidi" w:eastAsia="Arial" w:hAnsiTheme="minorBidi" w:cstheme="minorBidi"/>
          <w:b/>
          <w:sz w:val="24"/>
          <w:szCs w:val="24"/>
        </w:rPr>
        <w:t>Technical Specifications</w:t>
      </w:r>
    </w:p>
    <w:p w14:paraId="4D257056" w14:textId="77777777" w:rsidR="00512984" w:rsidRPr="00DB3D88" w:rsidRDefault="00512984">
      <w:pPr>
        <w:spacing w:after="0"/>
        <w:jc w:val="center"/>
        <w:rPr>
          <w:rFonts w:asciiTheme="minorBidi" w:eastAsia="Arial" w:hAnsiTheme="minorBidi" w:cstheme="minorBidi"/>
        </w:rPr>
      </w:pPr>
    </w:p>
    <w:p w14:paraId="30537E3E" w14:textId="77777777" w:rsidR="00512984" w:rsidRPr="00DB3D88" w:rsidRDefault="00512984">
      <w:pPr>
        <w:spacing w:after="0"/>
        <w:jc w:val="center"/>
        <w:rPr>
          <w:rFonts w:asciiTheme="minorBidi" w:eastAsia="Arial" w:hAnsiTheme="minorBidi" w:cstheme="minorBidi"/>
        </w:rPr>
      </w:pPr>
    </w:p>
    <w:tbl>
      <w:tblPr>
        <w:tblStyle w:val="a"/>
        <w:tblW w:w="10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5743"/>
      </w:tblGrid>
      <w:tr w:rsidR="00512984" w:rsidRPr="00DB3D88" w14:paraId="4C998372" w14:textId="77777777">
        <w:trPr>
          <w:jc w:val="center"/>
        </w:trPr>
        <w:tc>
          <w:tcPr>
            <w:tcW w:w="4585" w:type="dxa"/>
          </w:tcPr>
          <w:p w14:paraId="0E1ED2B0" w14:textId="77777777" w:rsidR="00512984" w:rsidRPr="00DB3D88" w:rsidRDefault="00F31E8A">
            <w:pPr>
              <w:spacing w:after="0"/>
              <w:jc w:val="center"/>
              <w:rPr>
                <w:rFonts w:asciiTheme="minorBidi" w:eastAsia="Arial Narrow" w:hAnsiTheme="minorBidi" w:cstheme="minorBidi"/>
                <w:b/>
              </w:rPr>
            </w:pPr>
            <w:r w:rsidRPr="00DB3D88">
              <w:rPr>
                <w:rFonts w:asciiTheme="minorBidi" w:eastAsia="Arial Narrow" w:hAnsiTheme="minorBidi" w:cstheme="minorBidi"/>
                <w:b/>
              </w:rPr>
              <w:t>Specification</w:t>
            </w:r>
          </w:p>
        </w:tc>
        <w:tc>
          <w:tcPr>
            <w:tcW w:w="5743" w:type="dxa"/>
          </w:tcPr>
          <w:p w14:paraId="4F856C53" w14:textId="77777777" w:rsidR="00512984" w:rsidRPr="00DB3D88" w:rsidRDefault="00F31E8A">
            <w:pPr>
              <w:spacing w:after="0"/>
              <w:jc w:val="center"/>
              <w:rPr>
                <w:rFonts w:asciiTheme="minorBidi" w:eastAsia="Arial Narrow" w:hAnsiTheme="minorBidi" w:cstheme="minorBidi"/>
                <w:b/>
              </w:rPr>
            </w:pPr>
            <w:r w:rsidRPr="00DB3D88">
              <w:rPr>
                <w:rFonts w:asciiTheme="minorBidi" w:eastAsia="Arial Narrow" w:hAnsiTheme="minorBidi" w:cstheme="minorBidi"/>
                <w:b/>
              </w:rPr>
              <w:t>Statement of Compliance</w:t>
            </w:r>
          </w:p>
        </w:tc>
      </w:tr>
      <w:tr w:rsidR="00512984" w:rsidRPr="00DB3D88" w14:paraId="0FE3F8CD" w14:textId="77777777">
        <w:trPr>
          <w:trHeight w:val="3266"/>
          <w:jc w:val="center"/>
        </w:trPr>
        <w:tc>
          <w:tcPr>
            <w:tcW w:w="4585" w:type="dxa"/>
          </w:tcPr>
          <w:p w14:paraId="38547758" w14:textId="77777777" w:rsidR="00512984" w:rsidRPr="00DB3D88" w:rsidRDefault="00F31E8A">
            <w:pPr>
              <w:spacing w:after="0"/>
              <w:rPr>
                <w:rFonts w:asciiTheme="minorBidi" w:eastAsia="Arial Narrow" w:hAnsiTheme="minorBidi" w:cstheme="minorBidi"/>
                <w:b/>
              </w:rPr>
            </w:pPr>
            <w:bookmarkStart w:id="1" w:name="_heading=h.30j0zll" w:colFirst="0" w:colLast="0"/>
            <w:bookmarkEnd w:id="1"/>
            <w:r w:rsidRPr="00DB3D88">
              <w:rPr>
                <w:rFonts w:asciiTheme="minorBidi" w:eastAsia="Arial Narrow" w:hAnsiTheme="minorBidi" w:cstheme="minorBidi"/>
                <w:b/>
              </w:rPr>
              <w:t xml:space="preserve">STATE THE COMPLETE TECHNICAL SPECIFICATIONS </w:t>
            </w:r>
          </w:p>
          <w:p w14:paraId="1B733706" w14:textId="77777777" w:rsidR="00512984" w:rsidRPr="00DB3D88" w:rsidRDefault="00512984">
            <w:pPr>
              <w:spacing w:after="0"/>
              <w:rPr>
                <w:rFonts w:asciiTheme="minorBidi" w:eastAsia="Arial Narrow" w:hAnsiTheme="minorBidi" w:cstheme="minorBidi"/>
              </w:rPr>
            </w:pPr>
          </w:p>
          <w:p w14:paraId="2E12A2AB" w14:textId="77777777" w:rsidR="00512984" w:rsidRPr="00DB3D88" w:rsidRDefault="00512984">
            <w:pPr>
              <w:spacing w:after="0"/>
              <w:rPr>
                <w:rFonts w:asciiTheme="minorBidi" w:eastAsia="Arial Narrow" w:hAnsiTheme="minorBidi" w:cstheme="minorBidi"/>
                <w:highlight w:val="yellow"/>
              </w:rPr>
            </w:pPr>
          </w:p>
        </w:tc>
        <w:tc>
          <w:tcPr>
            <w:tcW w:w="5743" w:type="dxa"/>
          </w:tcPr>
          <w:p w14:paraId="1BF74A86" w14:textId="77777777" w:rsidR="00512984" w:rsidRPr="00DB3D88" w:rsidRDefault="00512984">
            <w:pPr>
              <w:widowControl w:val="0"/>
              <w:pBdr>
                <w:top w:val="nil"/>
                <w:left w:val="nil"/>
                <w:bottom w:val="nil"/>
                <w:right w:val="nil"/>
                <w:between w:val="nil"/>
              </w:pBdr>
              <w:spacing w:after="0" w:line="240" w:lineRule="auto"/>
              <w:rPr>
                <w:rFonts w:asciiTheme="minorBidi" w:eastAsia="Arial Narrow" w:hAnsiTheme="minorBidi" w:cstheme="minorBidi"/>
                <w:b/>
                <w:color w:val="000000"/>
              </w:rPr>
            </w:pPr>
          </w:p>
          <w:p w14:paraId="78F2A655" w14:textId="77777777" w:rsidR="00512984" w:rsidRPr="00DB3D88" w:rsidRDefault="00F31E8A">
            <w:pPr>
              <w:widowControl w:val="0"/>
              <w:pBdr>
                <w:top w:val="nil"/>
                <w:left w:val="nil"/>
                <w:bottom w:val="nil"/>
                <w:right w:val="nil"/>
                <w:between w:val="nil"/>
              </w:pBdr>
              <w:spacing w:before="208" w:after="0" w:line="240" w:lineRule="auto"/>
              <w:ind w:left="115" w:right="102"/>
              <w:jc w:val="both"/>
              <w:rPr>
                <w:rFonts w:asciiTheme="minorBidi" w:eastAsia="Arial Narrow" w:hAnsiTheme="minorBidi" w:cstheme="minorBidi"/>
                <w:i/>
                <w:color w:val="000000"/>
              </w:rPr>
            </w:pPr>
            <w:r w:rsidRPr="00DB3D88">
              <w:rPr>
                <w:rFonts w:asciiTheme="minorBidi" w:eastAsia="Arial Narrow" w:hAnsiTheme="minorBidi" w:cstheme="minorBidi"/>
                <w:i/>
                <w:color w:val="000000"/>
              </w:rPr>
              <w:t>[Bidders must state here either “Comply” or “Not Comply” against each of the individual parameters of each Specification stating the corresponding performance parameter of the services and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bl>
    <w:p w14:paraId="37CC95EF"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bookmarkStart w:id="2" w:name="_heading=h.1fob9te" w:colFirst="0" w:colLast="0"/>
      <w:bookmarkEnd w:id="2"/>
    </w:p>
    <w:p w14:paraId="3EA0B3E9"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3622D36D"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7115D802"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6E0CB5A4"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78A14A96"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5EB75FFD"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3BEA64B9"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2A26D1B1" w14:textId="05205B20" w:rsidR="00512984"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45548FE6" w14:textId="58214A03" w:rsidR="00DB3D88" w:rsidRDefault="00DB3D88">
      <w:pPr>
        <w:pBdr>
          <w:top w:val="nil"/>
          <w:left w:val="nil"/>
          <w:bottom w:val="nil"/>
          <w:right w:val="nil"/>
          <w:between w:val="nil"/>
        </w:pBdr>
        <w:spacing w:after="0" w:line="360" w:lineRule="auto"/>
        <w:rPr>
          <w:rFonts w:asciiTheme="minorBidi" w:eastAsia="Arial" w:hAnsiTheme="minorBidi" w:cstheme="minorBidi"/>
          <w:color w:val="000000"/>
        </w:rPr>
      </w:pPr>
    </w:p>
    <w:p w14:paraId="10213EAB" w14:textId="666DD6F9" w:rsidR="00DB3D88" w:rsidRDefault="00DB3D88">
      <w:pPr>
        <w:pBdr>
          <w:top w:val="nil"/>
          <w:left w:val="nil"/>
          <w:bottom w:val="nil"/>
          <w:right w:val="nil"/>
          <w:between w:val="nil"/>
        </w:pBdr>
        <w:spacing w:after="0" w:line="360" w:lineRule="auto"/>
        <w:rPr>
          <w:rFonts w:asciiTheme="minorBidi" w:eastAsia="Arial" w:hAnsiTheme="minorBidi" w:cstheme="minorBidi"/>
          <w:color w:val="000000"/>
        </w:rPr>
      </w:pPr>
    </w:p>
    <w:p w14:paraId="1EDCF8C8" w14:textId="77777777" w:rsidR="00DB3D88" w:rsidRPr="00DB3D88" w:rsidRDefault="00DB3D88">
      <w:pPr>
        <w:pBdr>
          <w:top w:val="nil"/>
          <w:left w:val="nil"/>
          <w:bottom w:val="nil"/>
          <w:right w:val="nil"/>
          <w:between w:val="nil"/>
        </w:pBdr>
        <w:spacing w:after="0" w:line="360" w:lineRule="auto"/>
        <w:rPr>
          <w:rFonts w:asciiTheme="minorBidi" w:eastAsia="Arial" w:hAnsiTheme="minorBidi" w:cstheme="minorBidi"/>
          <w:color w:val="000000"/>
        </w:rPr>
      </w:pPr>
    </w:p>
    <w:p w14:paraId="2E474DE4"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0083EE76"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color w:val="000000"/>
        </w:rPr>
      </w:pPr>
    </w:p>
    <w:p w14:paraId="3787A343" w14:textId="77777777" w:rsidR="00512984" w:rsidRPr="00DB3D88" w:rsidRDefault="00512984">
      <w:pPr>
        <w:pBdr>
          <w:top w:val="nil"/>
          <w:left w:val="nil"/>
          <w:bottom w:val="nil"/>
          <w:right w:val="nil"/>
          <w:between w:val="nil"/>
        </w:pBdr>
        <w:spacing w:after="0" w:line="360" w:lineRule="auto"/>
        <w:rPr>
          <w:rFonts w:asciiTheme="minorBidi" w:eastAsia="Arial" w:hAnsiTheme="minorBidi" w:cstheme="minorBidi"/>
          <w:b/>
          <w:color w:val="000000"/>
        </w:rPr>
      </w:pPr>
    </w:p>
    <w:p w14:paraId="698F12C9" w14:textId="77777777" w:rsidR="00512984" w:rsidRPr="00DB3D88" w:rsidRDefault="00F31E8A">
      <w:pPr>
        <w:pBdr>
          <w:top w:val="nil"/>
          <w:left w:val="nil"/>
          <w:bottom w:val="nil"/>
          <w:right w:val="nil"/>
          <w:between w:val="nil"/>
        </w:pBdr>
        <w:spacing w:after="0" w:line="360" w:lineRule="auto"/>
        <w:jc w:val="center"/>
        <w:rPr>
          <w:rFonts w:asciiTheme="minorBidi" w:eastAsia="Arial" w:hAnsiTheme="minorBidi" w:cstheme="minorBidi"/>
          <w:b/>
          <w:color w:val="000000"/>
        </w:rPr>
      </w:pPr>
      <w:r w:rsidRPr="00DB3D88">
        <w:rPr>
          <w:rFonts w:asciiTheme="minorBidi" w:eastAsia="Arial" w:hAnsiTheme="minorBidi" w:cstheme="minorBidi"/>
          <w:b/>
          <w:color w:val="000000"/>
        </w:rPr>
        <w:lastRenderedPageBreak/>
        <w:t xml:space="preserve">HIRING OF A DUBAI BASED EVENTS MANAGEMENT COMPANY </w:t>
      </w:r>
    </w:p>
    <w:p w14:paraId="30D093DE" w14:textId="77777777" w:rsidR="00512984" w:rsidRPr="00DB3D88" w:rsidRDefault="00F31E8A">
      <w:pPr>
        <w:pBdr>
          <w:top w:val="nil"/>
          <w:left w:val="nil"/>
          <w:bottom w:val="nil"/>
          <w:right w:val="nil"/>
          <w:between w:val="nil"/>
        </w:pBdr>
        <w:spacing w:after="0" w:line="360" w:lineRule="auto"/>
        <w:jc w:val="center"/>
        <w:rPr>
          <w:rFonts w:asciiTheme="minorBidi" w:eastAsia="Arial" w:hAnsiTheme="minorBidi" w:cstheme="minorBidi"/>
          <w:b/>
          <w:color w:val="000000"/>
        </w:rPr>
      </w:pPr>
      <w:r w:rsidRPr="00DB3D88">
        <w:rPr>
          <w:rFonts w:asciiTheme="minorBidi" w:eastAsia="Arial" w:hAnsiTheme="minorBidi" w:cstheme="minorBidi"/>
          <w:b/>
          <w:color w:val="000000"/>
        </w:rPr>
        <w:t xml:space="preserve"> based on the provided TERMS OF REFERENCE</w:t>
      </w:r>
    </w:p>
    <w:p w14:paraId="4CC5863C" w14:textId="298FE909" w:rsidR="00512984" w:rsidRPr="00DB3D88" w:rsidRDefault="00F31E8A" w:rsidP="001161C0">
      <w:pPr>
        <w:pBdr>
          <w:top w:val="nil"/>
          <w:left w:val="nil"/>
          <w:bottom w:val="single" w:sz="12" w:space="1" w:color="000000"/>
          <w:right w:val="nil"/>
          <w:between w:val="nil"/>
        </w:pBdr>
        <w:spacing w:after="0" w:line="360" w:lineRule="auto"/>
        <w:jc w:val="center"/>
        <w:rPr>
          <w:rFonts w:asciiTheme="minorBidi" w:eastAsia="Arial" w:hAnsiTheme="minorBidi" w:cstheme="minorBidi"/>
          <w:b/>
          <w:color w:val="000000"/>
        </w:rPr>
      </w:pPr>
      <w:r w:rsidRPr="00DB3D88">
        <w:rPr>
          <w:rFonts w:asciiTheme="minorBidi" w:eastAsia="Arial" w:hAnsiTheme="minorBidi" w:cstheme="minorBidi"/>
          <w:b/>
          <w:color w:val="000000"/>
        </w:rPr>
        <w:t>for the</w:t>
      </w:r>
      <w:r w:rsidRPr="00DB3D88">
        <w:rPr>
          <w:rFonts w:asciiTheme="minorBidi" w:eastAsia="Arial" w:hAnsiTheme="minorBidi" w:cstheme="minorBidi"/>
          <w:b/>
        </w:rPr>
        <w:t xml:space="preserve"> IN-STORE PROMOTIONS </w:t>
      </w:r>
      <w:r w:rsidR="001161C0" w:rsidRPr="00DB3D88">
        <w:rPr>
          <w:rFonts w:asciiTheme="minorBidi" w:eastAsia="Arial" w:hAnsiTheme="minorBidi" w:cstheme="minorBidi"/>
          <w:b/>
        </w:rPr>
        <w:t>IN VARIOUS SUPERMARKETS IN UAE</w:t>
      </w:r>
    </w:p>
    <w:p w14:paraId="50BB9CCA" w14:textId="77777777" w:rsidR="00512984" w:rsidRPr="00DB3D88" w:rsidRDefault="00512984">
      <w:pPr>
        <w:pBdr>
          <w:top w:val="nil"/>
          <w:left w:val="nil"/>
          <w:bottom w:val="nil"/>
          <w:right w:val="nil"/>
          <w:between w:val="nil"/>
        </w:pBdr>
        <w:spacing w:after="0" w:line="240" w:lineRule="auto"/>
        <w:jc w:val="both"/>
        <w:rPr>
          <w:rFonts w:asciiTheme="minorBidi" w:eastAsia="Arial" w:hAnsiTheme="minorBidi" w:cstheme="minorBidi"/>
          <w:color w:val="000000"/>
        </w:rPr>
      </w:pPr>
    </w:p>
    <w:p w14:paraId="487AC7ED" w14:textId="77777777" w:rsidR="00512984" w:rsidRPr="00DB3D88" w:rsidRDefault="00F31E8A">
      <w:pPr>
        <w:pBdr>
          <w:top w:val="nil"/>
          <w:left w:val="nil"/>
          <w:bottom w:val="nil"/>
          <w:right w:val="nil"/>
          <w:between w:val="nil"/>
        </w:pBdr>
        <w:spacing w:after="0" w:line="240" w:lineRule="auto"/>
        <w:jc w:val="both"/>
        <w:rPr>
          <w:rFonts w:asciiTheme="minorBidi" w:eastAsia="Arial" w:hAnsiTheme="minorBidi" w:cstheme="minorBidi"/>
          <w:b/>
          <w:color w:val="000000"/>
        </w:rPr>
      </w:pPr>
      <w:r w:rsidRPr="00DB3D88">
        <w:rPr>
          <w:rFonts w:asciiTheme="minorBidi" w:eastAsia="Arial" w:hAnsiTheme="minorBidi" w:cstheme="minorBidi"/>
          <w:b/>
          <w:color w:val="000000"/>
        </w:rPr>
        <w:t>TECHNICAL SPECIFICATIONS</w:t>
      </w:r>
    </w:p>
    <w:p w14:paraId="2954A112" w14:textId="77777777" w:rsidR="00512984" w:rsidRPr="00DB3D88" w:rsidRDefault="00512984">
      <w:pPr>
        <w:pBdr>
          <w:top w:val="nil"/>
          <w:left w:val="nil"/>
          <w:bottom w:val="nil"/>
          <w:right w:val="nil"/>
          <w:between w:val="nil"/>
        </w:pBdr>
        <w:spacing w:after="0" w:line="240" w:lineRule="auto"/>
        <w:jc w:val="both"/>
        <w:rPr>
          <w:rFonts w:asciiTheme="minorBidi" w:eastAsia="Arial" w:hAnsiTheme="minorBidi" w:cstheme="minorBidi"/>
          <w:color w:val="000000"/>
        </w:rPr>
      </w:pPr>
    </w:p>
    <w:p w14:paraId="2EB3FE71" w14:textId="77777777" w:rsidR="00512984" w:rsidRPr="00DB3D88" w:rsidRDefault="00512984">
      <w:pPr>
        <w:pBdr>
          <w:top w:val="nil"/>
          <w:left w:val="nil"/>
          <w:bottom w:val="nil"/>
          <w:right w:val="nil"/>
          <w:between w:val="nil"/>
        </w:pBdr>
        <w:spacing w:after="0" w:line="240" w:lineRule="auto"/>
        <w:jc w:val="both"/>
        <w:rPr>
          <w:rFonts w:asciiTheme="minorBidi" w:eastAsia="Arial" w:hAnsiTheme="minorBidi" w:cstheme="minorBidi"/>
          <w:color w:val="000000"/>
        </w:rPr>
      </w:pPr>
    </w:p>
    <w:p w14:paraId="4A34F2CB" w14:textId="77777777" w:rsidR="00512984" w:rsidRPr="00DB3D88" w:rsidRDefault="00F31E8A">
      <w:pPr>
        <w:pBdr>
          <w:top w:val="nil"/>
          <w:left w:val="nil"/>
          <w:bottom w:val="nil"/>
          <w:right w:val="nil"/>
          <w:between w:val="nil"/>
        </w:pBdr>
        <w:spacing w:after="0" w:line="240" w:lineRule="auto"/>
        <w:jc w:val="both"/>
        <w:rPr>
          <w:rFonts w:asciiTheme="minorBidi" w:eastAsia="Arial" w:hAnsiTheme="minorBidi" w:cstheme="minorBidi"/>
          <w:b/>
          <w:color w:val="000000"/>
        </w:rPr>
      </w:pPr>
      <w:r w:rsidRPr="00DB3D88">
        <w:rPr>
          <w:rFonts w:asciiTheme="minorBidi" w:eastAsia="Arial" w:hAnsiTheme="minorBidi" w:cstheme="minorBidi"/>
          <w:b/>
          <w:color w:val="000000"/>
        </w:rPr>
        <w:t xml:space="preserve">INSTRUCTIONS TO THE BIDDER: </w:t>
      </w:r>
      <w:r w:rsidRPr="00DB3D88">
        <w:rPr>
          <w:rFonts w:asciiTheme="minorBidi" w:eastAsia="Arial" w:hAnsiTheme="minorBidi" w:cstheme="minorBidi"/>
          <w:color w:val="000000"/>
        </w:rPr>
        <w:t xml:space="preserve">Indicate </w:t>
      </w:r>
      <w:r w:rsidRPr="00DB3D88">
        <w:rPr>
          <w:rFonts w:asciiTheme="minorBidi" w:eastAsia="Arial" w:hAnsiTheme="minorBidi" w:cstheme="minorBidi"/>
          <w:b/>
          <w:color w:val="000000"/>
        </w:rPr>
        <w:t>“COMPLY”</w:t>
      </w:r>
      <w:r w:rsidRPr="00DB3D88">
        <w:rPr>
          <w:rFonts w:asciiTheme="minorBidi" w:eastAsia="Arial" w:hAnsiTheme="minorBidi" w:cstheme="minorBidi"/>
          <w:color w:val="000000"/>
        </w:rPr>
        <w:t xml:space="preserve"> per line number under </w:t>
      </w:r>
      <w:r w:rsidRPr="00DB3D88">
        <w:rPr>
          <w:rFonts w:asciiTheme="minorBidi" w:eastAsia="Arial" w:hAnsiTheme="minorBidi" w:cstheme="minorBidi"/>
          <w:b/>
          <w:color w:val="000000"/>
        </w:rPr>
        <w:t>Bidder’s Statement of Compliance</w:t>
      </w:r>
      <w:r w:rsidRPr="00DB3D88">
        <w:rPr>
          <w:rFonts w:asciiTheme="minorBidi" w:eastAsia="Arial" w:hAnsiTheme="minorBidi" w:cstheme="minorBidi"/>
          <w:color w:val="000000"/>
        </w:rPr>
        <w:t xml:space="preserve"> if Bidder can meet the technical specifications and project requirements. DO NOT LEAVE ANY BLANK. A </w:t>
      </w:r>
      <w:r w:rsidRPr="00DB3D88">
        <w:rPr>
          <w:rFonts w:asciiTheme="minorBidi" w:eastAsia="Arial" w:hAnsiTheme="minorBidi" w:cstheme="minorBidi"/>
          <w:b/>
          <w:color w:val="000000"/>
        </w:rPr>
        <w:t>“YES”</w:t>
      </w:r>
      <w:r w:rsidRPr="00DB3D88">
        <w:rPr>
          <w:rFonts w:asciiTheme="minorBidi" w:eastAsia="Arial" w:hAnsiTheme="minorBidi" w:cstheme="minorBidi"/>
          <w:color w:val="000000"/>
        </w:rPr>
        <w:t xml:space="preserve"> or </w:t>
      </w:r>
      <w:r w:rsidRPr="00DB3D88">
        <w:rPr>
          <w:rFonts w:asciiTheme="minorBidi" w:eastAsia="Arial" w:hAnsiTheme="minorBidi" w:cstheme="minorBidi"/>
          <w:b/>
          <w:color w:val="000000"/>
        </w:rPr>
        <w:t>“NO”</w:t>
      </w:r>
      <w:r w:rsidRPr="00DB3D88">
        <w:rPr>
          <w:rFonts w:asciiTheme="minorBidi" w:eastAsia="Arial" w:hAnsiTheme="minorBidi" w:cstheme="minorBidi"/>
          <w:color w:val="000000"/>
        </w:rPr>
        <w:t xml:space="preserve"> </w:t>
      </w:r>
      <w:r w:rsidRPr="00DB3D88">
        <w:rPr>
          <w:rFonts w:asciiTheme="minorBidi" w:eastAsia="Arial" w:hAnsiTheme="minorBidi" w:cstheme="minorBidi"/>
          <w:b/>
          <w:color w:val="000000"/>
        </w:rPr>
        <w:t>ENTRY WILL NOT BE ACCEPTED. FAILURE TO CONFORM WILL RESULT IN A RATING OF “FAILED”.</w:t>
      </w:r>
    </w:p>
    <w:p w14:paraId="6C5322FF" w14:textId="77777777" w:rsidR="00512984" w:rsidRPr="00DB3D88" w:rsidRDefault="00512984">
      <w:pPr>
        <w:pBdr>
          <w:top w:val="nil"/>
          <w:left w:val="nil"/>
          <w:bottom w:val="nil"/>
          <w:right w:val="nil"/>
          <w:between w:val="nil"/>
        </w:pBdr>
        <w:spacing w:after="0" w:line="240" w:lineRule="auto"/>
        <w:jc w:val="both"/>
        <w:rPr>
          <w:rFonts w:asciiTheme="minorBidi" w:eastAsia="Arial" w:hAnsiTheme="minorBidi" w:cstheme="minorBidi"/>
          <w:color w:val="000000"/>
        </w:rPr>
      </w:pPr>
    </w:p>
    <w:p w14:paraId="4C7274E4" w14:textId="77777777" w:rsidR="00512984" w:rsidRPr="00DB3D88" w:rsidRDefault="00512984">
      <w:pPr>
        <w:pBdr>
          <w:top w:val="nil"/>
          <w:left w:val="nil"/>
          <w:bottom w:val="nil"/>
          <w:right w:val="nil"/>
          <w:between w:val="nil"/>
        </w:pBdr>
        <w:spacing w:after="0" w:line="240" w:lineRule="auto"/>
        <w:jc w:val="both"/>
        <w:rPr>
          <w:rFonts w:asciiTheme="minorBidi" w:eastAsia="Arial" w:hAnsiTheme="minorBidi" w:cstheme="minorBidi"/>
          <w:color w:val="000000"/>
        </w:rPr>
      </w:pPr>
    </w:p>
    <w:tbl>
      <w:tblPr>
        <w:tblStyle w:val="a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8322"/>
        <w:gridCol w:w="1417"/>
      </w:tblGrid>
      <w:tr w:rsidR="00512984" w:rsidRPr="00DB3D88" w14:paraId="2EC1E2FF" w14:textId="77777777">
        <w:trPr>
          <w:trHeight w:val="576"/>
        </w:trPr>
        <w:tc>
          <w:tcPr>
            <w:tcW w:w="467" w:type="dxa"/>
            <w:shd w:val="clear" w:color="auto" w:fill="B4C6E7"/>
            <w:vAlign w:val="center"/>
          </w:tcPr>
          <w:p w14:paraId="5DFB2A2A" w14:textId="77777777" w:rsidR="00512984" w:rsidRPr="00DB3D88" w:rsidRDefault="00F31E8A">
            <w:pPr>
              <w:pBdr>
                <w:top w:val="nil"/>
                <w:left w:val="nil"/>
                <w:bottom w:val="nil"/>
                <w:right w:val="nil"/>
                <w:between w:val="nil"/>
              </w:pBdr>
              <w:jc w:val="center"/>
              <w:rPr>
                <w:rFonts w:asciiTheme="minorBidi" w:eastAsia="Arial Narrow" w:hAnsiTheme="minorBidi" w:cstheme="minorBidi"/>
                <w:color w:val="000000"/>
              </w:rPr>
            </w:pPr>
            <w:r w:rsidRPr="00DB3D88">
              <w:rPr>
                <w:rFonts w:asciiTheme="minorBidi" w:eastAsia="Arial Narrow" w:hAnsiTheme="minorBidi" w:cstheme="minorBidi"/>
                <w:color w:val="000000"/>
              </w:rPr>
              <w:t>#</w:t>
            </w:r>
          </w:p>
        </w:tc>
        <w:tc>
          <w:tcPr>
            <w:tcW w:w="8322" w:type="dxa"/>
            <w:shd w:val="clear" w:color="auto" w:fill="B4C6E7"/>
            <w:vAlign w:val="center"/>
          </w:tcPr>
          <w:p w14:paraId="078D7736" w14:textId="77777777" w:rsidR="00512984" w:rsidRPr="00DB3D88" w:rsidRDefault="00F31E8A">
            <w:pPr>
              <w:pBdr>
                <w:top w:val="nil"/>
                <w:left w:val="nil"/>
                <w:bottom w:val="nil"/>
                <w:right w:val="nil"/>
                <w:between w:val="nil"/>
              </w:pBdr>
              <w:jc w:val="center"/>
              <w:rPr>
                <w:rFonts w:asciiTheme="minorBidi" w:eastAsia="Arial Narrow" w:hAnsiTheme="minorBidi" w:cstheme="minorBidi"/>
                <w:b/>
                <w:color w:val="000000"/>
              </w:rPr>
            </w:pPr>
            <w:r w:rsidRPr="00DB3D88">
              <w:rPr>
                <w:rFonts w:asciiTheme="minorBidi" w:eastAsia="Arial Narrow" w:hAnsiTheme="minorBidi" w:cstheme="minorBidi"/>
                <w:b/>
                <w:color w:val="000000"/>
              </w:rPr>
              <w:t>MINIMUM SPECIFICATIONS</w:t>
            </w:r>
          </w:p>
        </w:tc>
        <w:tc>
          <w:tcPr>
            <w:tcW w:w="1417" w:type="dxa"/>
            <w:shd w:val="clear" w:color="auto" w:fill="B4C6E7"/>
          </w:tcPr>
          <w:p w14:paraId="5922FFF3" w14:textId="77777777" w:rsidR="00512984" w:rsidRPr="00DB3D88" w:rsidRDefault="00F31E8A">
            <w:pPr>
              <w:pBdr>
                <w:top w:val="nil"/>
                <w:left w:val="nil"/>
                <w:bottom w:val="nil"/>
                <w:right w:val="nil"/>
                <w:between w:val="nil"/>
              </w:pBdr>
              <w:jc w:val="center"/>
              <w:rPr>
                <w:rFonts w:asciiTheme="minorBidi" w:eastAsia="Arial Narrow" w:hAnsiTheme="minorBidi" w:cstheme="minorBidi"/>
                <w:b/>
                <w:color w:val="000000"/>
              </w:rPr>
            </w:pPr>
            <w:r w:rsidRPr="00DB3D88">
              <w:rPr>
                <w:rFonts w:asciiTheme="minorBidi" w:eastAsia="Arial Narrow" w:hAnsiTheme="minorBidi" w:cstheme="minorBidi"/>
                <w:b/>
                <w:color w:val="000000"/>
                <w:sz w:val="21"/>
                <w:szCs w:val="21"/>
              </w:rPr>
              <w:t>Statement of compliance</w:t>
            </w:r>
          </w:p>
        </w:tc>
      </w:tr>
      <w:tr w:rsidR="00512984" w:rsidRPr="00DB3D88" w14:paraId="26D0CAE6" w14:textId="77777777">
        <w:trPr>
          <w:trHeight w:val="432"/>
        </w:trPr>
        <w:tc>
          <w:tcPr>
            <w:tcW w:w="467" w:type="dxa"/>
            <w:shd w:val="clear" w:color="auto" w:fill="D9E2F3"/>
            <w:vAlign w:val="center"/>
          </w:tcPr>
          <w:p w14:paraId="5F2E22AE" w14:textId="77777777" w:rsidR="00512984" w:rsidRPr="00DB3D88" w:rsidRDefault="00F31E8A">
            <w:pPr>
              <w:pBdr>
                <w:top w:val="nil"/>
                <w:left w:val="nil"/>
                <w:bottom w:val="nil"/>
                <w:right w:val="nil"/>
                <w:between w:val="nil"/>
              </w:pBdr>
              <w:jc w:val="center"/>
              <w:rPr>
                <w:rFonts w:asciiTheme="minorBidi" w:eastAsia="Arial Narrow" w:hAnsiTheme="minorBidi" w:cstheme="minorBidi"/>
                <w:color w:val="000000"/>
              </w:rPr>
            </w:pPr>
            <w:r w:rsidRPr="00DB3D88">
              <w:rPr>
                <w:rFonts w:asciiTheme="minorBidi" w:eastAsia="Arial Narrow" w:hAnsiTheme="minorBidi" w:cstheme="minorBidi"/>
                <w:color w:val="000000"/>
              </w:rPr>
              <w:t>1.</w:t>
            </w:r>
          </w:p>
        </w:tc>
        <w:tc>
          <w:tcPr>
            <w:tcW w:w="8322" w:type="dxa"/>
            <w:shd w:val="clear" w:color="auto" w:fill="D9E2F3"/>
            <w:vAlign w:val="center"/>
          </w:tcPr>
          <w:p w14:paraId="07F56972"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Narrow" w:hAnsiTheme="minorBidi" w:cstheme="minorBidi"/>
                <w:b/>
                <w:color w:val="000000"/>
              </w:rPr>
              <w:t>Background/ Objective for services being procured</w:t>
            </w:r>
          </w:p>
        </w:tc>
        <w:tc>
          <w:tcPr>
            <w:tcW w:w="1417" w:type="dxa"/>
            <w:shd w:val="clear" w:color="auto" w:fill="D9E2F3"/>
          </w:tcPr>
          <w:p w14:paraId="6CDAF408"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2D74055D" w14:textId="77777777">
        <w:trPr>
          <w:trHeight w:val="1728"/>
        </w:trPr>
        <w:tc>
          <w:tcPr>
            <w:tcW w:w="467" w:type="dxa"/>
            <w:shd w:val="clear" w:color="auto" w:fill="auto"/>
            <w:vAlign w:val="center"/>
          </w:tcPr>
          <w:p w14:paraId="330493ED"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1024C26B" w14:textId="5C83CC2D" w:rsidR="00D73504" w:rsidRPr="00DB3D88" w:rsidRDefault="00D73504" w:rsidP="00D73504">
            <w:pPr>
              <w:jc w:val="both"/>
              <w:rPr>
                <w:rFonts w:asciiTheme="minorBidi" w:hAnsiTheme="minorBidi" w:cstheme="minorBidi"/>
              </w:rPr>
            </w:pPr>
            <w:r w:rsidRPr="00DB3D88">
              <w:rPr>
                <w:rFonts w:asciiTheme="minorBidi" w:hAnsiTheme="minorBidi" w:cstheme="minorBidi"/>
              </w:rPr>
              <w:t xml:space="preserve">The DTI will hold In-Store Promotion Events from </w:t>
            </w:r>
            <w:r w:rsidR="000F715D">
              <w:rPr>
                <w:rFonts w:asciiTheme="minorBidi" w:hAnsiTheme="minorBidi" w:cstheme="minorBidi"/>
              </w:rPr>
              <w:t xml:space="preserve">01 </w:t>
            </w:r>
            <w:r w:rsidRPr="00DB3D88">
              <w:rPr>
                <w:rFonts w:asciiTheme="minorBidi" w:hAnsiTheme="minorBidi" w:cstheme="minorBidi"/>
              </w:rPr>
              <w:t xml:space="preserve">February 2022 to </w:t>
            </w:r>
            <w:r w:rsidR="000F715D">
              <w:rPr>
                <w:rFonts w:asciiTheme="minorBidi" w:hAnsiTheme="minorBidi" w:cstheme="minorBidi"/>
              </w:rPr>
              <w:t xml:space="preserve">30 </w:t>
            </w:r>
            <w:r w:rsidR="00E70624">
              <w:rPr>
                <w:rFonts w:asciiTheme="minorBidi" w:hAnsiTheme="minorBidi" w:cstheme="minorBidi"/>
              </w:rPr>
              <w:t>April</w:t>
            </w:r>
            <w:r w:rsidRPr="00DB3D88">
              <w:rPr>
                <w:rFonts w:asciiTheme="minorBidi" w:hAnsiTheme="minorBidi" w:cstheme="minorBidi"/>
              </w:rPr>
              <w:t xml:space="preserve"> 2022. The activity is part of the food activation activities in line with the Philippines’ participation in the Expo 2020 Dubai. The specific objectives of this in-store promotion are the following:</w:t>
            </w:r>
          </w:p>
          <w:p w14:paraId="6D433E49" w14:textId="77777777" w:rsidR="00D73504" w:rsidRPr="00DB3D88" w:rsidRDefault="00D73504" w:rsidP="00D73504">
            <w:pPr>
              <w:jc w:val="both"/>
              <w:rPr>
                <w:rFonts w:asciiTheme="minorBidi" w:hAnsiTheme="minorBidi" w:cstheme="minorBidi"/>
              </w:rPr>
            </w:pPr>
          </w:p>
          <w:p w14:paraId="47B9784C" w14:textId="77777777" w:rsidR="00D73504" w:rsidRPr="00DB3D88" w:rsidRDefault="00D73504" w:rsidP="00D73504">
            <w:pPr>
              <w:numPr>
                <w:ilvl w:val="0"/>
                <w:numId w:val="2"/>
              </w:numPr>
              <w:rPr>
                <w:rFonts w:asciiTheme="minorBidi" w:hAnsiTheme="minorBidi" w:cstheme="minorBidi"/>
              </w:rPr>
            </w:pPr>
            <w:r w:rsidRPr="00DB3D88">
              <w:rPr>
                <w:rFonts w:asciiTheme="minorBidi" w:hAnsiTheme="minorBidi" w:cstheme="minorBidi"/>
              </w:rPr>
              <w:t xml:space="preserve">Position the Philippines as a global center of food and gastronomy by introducing a new Filipino culinary direction with wider appeal to international participants and visitors of Expo 2020 Dubai and the UAE; </w:t>
            </w:r>
          </w:p>
          <w:p w14:paraId="3148C62A" w14:textId="77777777" w:rsidR="00D73504" w:rsidRPr="00DB3D88" w:rsidRDefault="00D73504" w:rsidP="00D73504">
            <w:pPr>
              <w:numPr>
                <w:ilvl w:val="0"/>
                <w:numId w:val="2"/>
              </w:numPr>
              <w:rPr>
                <w:rFonts w:asciiTheme="minorBidi" w:hAnsiTheme="minorBidi" w:cstheme="minorBidi"/>
              </w:rPr>
            </w:pPr>
            <w:r w:rsidRPr="00DB3D88">
              <w:rPr>
                <w:rFonts w:asciiTheme="minorBidi" w:hAnsiTheme="minorBidi" w:cstheme="minorBidi"/>
              </w:rPr>
              <w:t xml:space="preserve">Encourage a global appreciation of Philippine cuisine, ensuring lasting and extensive patronage of Filipino food products beyond Expo 2020 Dubai; </w:t>
            </w:r>
          </w:p>
          <w:p w14:paraId="4FE708D5" w14:textId="77777777" w:rsidR="00D73504" w:rsidRPr="00DB3D88" w:rsidRDefault="00D73504" w:rsidP="00D73504">
            <w:pPr>
              <w:numPr>
                <w:ilvl w:val="0"/>
                <w:numId w:val="2"/>
              </w:numPr>
              <w:rPr>
                <w:rFonts w:asciiTheme="minorBidi" w:hAnsiTheme="minorBidi" w:cstheme="minorBidi"/>
              </w:rPr>
            </w:pPr>
            <w:r w:rsidRPr="00DB3D88">
              <w:rPr>
                <w:rFonts w:asciiTheme="minorBidi" w:hAnsiTheme="minorBidi" w:cstheme="minorBidi"/>
              </w:rPr>
              <w:t xml:space="preserve">Mainstream the diverse flavors of Filipino food and ingredients; </w:t>
            </w:r>
          </w:p>
          <w:p w14:paraId="6D4AA978" w14:textId="77777777" w:rsidR="00D73504" w:rsidRPr="00DB3D88" w:rsidRDefault="00D73504" w:rsidP="00D73504">
            <w:pPr>
              <w:numPr>
                <w:ilvl w:val="0"/>
                <w:numId w:val="2"/>
              </w:numPr>
              <w:rPr>
                <w:rFonts w:asciiTheme="minorBidi" w:hAnsiTheme="minorBidi" w:cstheme="minorBidi"/>
              </w:rPr>
            </w:pPr>
            <w:r w:rsidRPr="00DB3D88">
              <w:rPr>
                <w:rFonts w:asciiTheme="minorBidi" w:hAnsiTheme="minorBidi" w:cstheme="minorBidi"/>
              </w:rPr>
              <w:t>Expand Philippine exports by tapping into the global market of Expo 2020 Dubai and gaining direct access to importers, distributors, and consumers;</w:t>
            </w:r>
            <w:r w:rsidRPr="00DB3D88">
              <w:rPr>
                <w:rFonts w:asciiTheme="minorBidi" w:hAnsiTheme="minorBidi" w:cstheme="minorBidi"/>
                <w:i/>
              </w:rPr>
              <w:t xml:space="preserve"> </w:t>
            </w:r>
            <w:r w:rsidRPr="00DB3D88">
              <w:rPr>
                <w:rFonts w:asciiTheme="minorBidi" w:hAnsiTheme="minorBidi" w:cstheme="minorBidi"/>
              </w:rPr>
              <w:t>and</w:t>
            </w:r>
          </w:p>
          <w:p w14:paraId="6454557B" w14:textId="77777777" w:rsidR="00D73504" w:rsidRPr="00DB3D88" w:rsidRDefault="00D73504" w:rsidP="00D73504">
            <w:pPr>
              <w:numPr>
                <w:ilvl w:val="0"/>
                <w:numId w:val="2"/>
              </w:numPr>
              <w:rPr>
                <w:rFonts w:asciiTheme="minorBidi" w:hAnsiTheme="minorBidi" w:cstheme="minorBidi"/>
              </w:rPr>
            </w:pPr>
            <w:r w:rsidRPr="00DB3D88">
              <w:rPr>
                <w:rFonts w:asciiTheme="minorBidi" w:hAnsiTheme="minorBidi" w:cstheme="minorBidi"/>
              </w:rPr>
              <w:t>Explore and tap consumer preference in the UAE for sustainable and green products.</w:t>
            </w:r>
          </w:p>
          <w:p w14:paraId="1C10CBDC" w14:textId="77777777" w:rsidR="00512984" w:rsidRPr="00DB3D88" w:rsidRDefault="00512984" w:rsidP="00D73504">
            <w:pPr>
              <w:spacing w:line="276" w:lineRule="auto"/>
              <w:ind w:left="280"/>
              <w:jc w:val="both"/>
              <w:rPr>
                <w:rFonts w:asciiTheme="minorBidi" w:eastAsia="Arial Narrow" w:hAnsiTheme="minorBidi" w:cstheme="minorBidi"/>
              </w:rPr>
            </w:pPr>
          </w:p>
        </w:tc>
        <w:tc>
          <w:tcPr>
            <w:tcW w:w="1417" w:type="dxa"/>
            <w:shd w:val="clear" w:color="auto" w:fill="auto"/>
          </w:tcPr>
          <w:p w14:paraId="4B696D52"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p w14:paraId="2693B7AF"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p w14:paraId="0BFA86B3"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p w14:paraId="250E3781"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5AB9C0C3" w14:textId="77777777">
        <w:trPr>
          <w:trHeight w:val="432"/>
        </w:trPr>
        <w:tc>
          <w:tcPr>
            <w:tcW w:w="467" w:type="dxa"/>
            <w:shd w:val="clear" w:color="auto" w:fill="D9E2F3"/>
            <w:vAlign w:val="center"/>
          </w:tcPr>
          <w:p w14:paraId="56FE8EC9" w14:textId="77777777" w:rsidR="00512984" w:rsidRPr="00DB3D88" w:rsidRDefault="00F31E8A">
            <w:pPr>
              <w:pBdr>
                <w:top w:val="nil"/>
                <w:left w:val="nil"/>
                <w:bottom w:val="nil"/>
                <w:right w:val="nil"/>
                <w:between w:val="nil"/>
              </w:pBdr>
              <w:jc w:val="center"/>
              <w:rPr>
                <w:rFonts w:asciiTheme="minorBidi" w:eastAsia="Arial Narrow" w:hAnsiTheme="minorBidi" w:cstheme="minorBidi"/>
                <w:color w:val="000000"/>
              </w:rPr>
            </w:pPr>
            <w:r w:rsidRPr="00DB3D88">
              <w:rPr>
                <w:rFonts w:asciiTheme="minorBidi" w:eastAsia="Arial Narrow" w:hAnsiTheme="minorBidi" w:cstheme="minorBidi"/>
                <w:color w:val="000000"/>
              </w:rPr>
              <w:t>2.</w:t>
            </w:r>
          </w:p>
        </w:tc>
        <w:tc>
          <w:tcPr>
            <w:tcW w:w="8322" w:type="dxa"/>
            <w:shd w:val="clear" w:color="auto" w:fill="D9E2F3"/>
            <w:vAlign w:val="center"/>
          </w:tcPr>
          <w:p w14:paraId="7EB8923A"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Narrow" w:hAnsiTheme="minorBidi" w:cstheme="minorBidi"/>
                <w:b/>
                <w:color w:val="000000"/>
              </w:rPr>
              <w:t>TECHNICAL ELIGIBILITY</w:t>
            </w:r>
          </w:p>
        </w:tc>
        <w:tc>
          <w:tcPr>
            <w:tcW w:w="1417" w:type="dxa"/>
            <w:shd w:val="clear" w:color="auto" w:fill="D9E2F3"/>
          </w:tcPr>
          <w:p w14:paraId="09CEB9C7"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6D9A64E6" w14:textId="77777777">
        <w:trPr>
          <w:trHeight w:val="432"/>
        </w:trPr>
        <w:tc>
          <w:tcPr>
            <w:tcW w:w="467" w:type="dxa"/>
            <w:shd w:val="clear" w:color="auto" w:fill="FFFFFF"/>
            <w:vAlign w:val="center"/>
          </w:tcPr>
          <w:p w14:paraId="2324DEE5"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5CEEB38D" w14:textId="77777777" w:rsidR="007A3C5A" w:rsidRPr="00DB3D88" w:rsidRDefault="00F31E8A" w:rsidP="007A3C5A">
            <w:pPr>
              <w:pStyle w:val="ListParagraph"/>
              <w:numPr>
                <w:ilvl w:val="0"/>
                <w:numId w:val="3"/>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Must be operated and legally registered Events Management Company (EMC) in the UAE.</w:t>
            </w:r>
          </w:p>
          <w:p w14:paraId="399A3B25" w14:textId="77777777" w:rsidR="007A3C5A" w:rsidRPr="00DB3D88" w:rsidRDefault="00F31E8A" w:rsidP="007A3C5A">
            <w:pPr>
              <w:pStyle w:val="ListParagraph"/>
              <w:numPr>
                <w:ilvl w:val="0"/>
                <w:numId w:val="3"/>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Must have a track record of providing event organization services for the past three (3) years to various high-level events, organizations, and companies held in the UAE.</w:t>
            </w:r>
          </w:p>
          <w:p w14:paraId="51A211CC" w14:textId="77777777" w:rsidR="007A3C5A" w:rsidRPr="00DB3D88" w:rsidRDefault="00F31E8A" w:rsidP="007A3C5A">
            <w:pPr>
              <w:pStyle w:val="ListParagraph"/>
              <w:numPr>
                <w:ilvl w:val="0"/>
                <w:numId w:val="3"/>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Team members must have a minimum of three (3) years of experience in organizing events in the UAE.</w:t>
            </w:r>
          </w:p>
          <w:p w14:paraId="5581A3C4" w14:textId="77777777" w:rsidR="007A3C5A" w:rsidRPr="00DB3D88" w:rsidRDefault="00F31E8A" w:rsidP="007A3C5A">
            <w:pPr>
              <w:pStyle w:val="ListParagraph"/>
              <w:numPr>
                <w:ilvl w:val="0"/>
                <w:numId w:val="3"/>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Must have an existing database and demonstrated ability to collaborate with strategic partners in Dubai, UAE relative to the project. Such us experience in partnering with hotels, restaurants, Filipino Chefs, Culinary Leaders, Major Retail Supermarkets, and F&amp;B logistics industries and should be able to negotiate preferential rates and terms.</w:t>
            </w:r>
          </w:p>
          <w:p w14:paraId="0035546B" w14:textId="1E148C5E" w:rsidR="00512984" w:rsidRPr="00DB3D88" w:rsidRDefault="00F31E8A" w:rsidP="00DB3D88">
            <w:pPr>
              <w:pStyle w:val="ListParagraph"/>
              <w:numPr>
                <w:ilvl w:val="0"/>
                <w:numId w:val="3"/>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Must be willing to adhere to the Payment Terms of the Philippine Government.</w:t>
            </w:r>
          </w:p>
        </w:tc>
        <w:tc>
          <w:tcPr>
            <w:tcW w:w="1417" w:type="dxa"/>
            <w:shd w:val="clear" w:color="auto" w:fill="auto"/>
          </w:tcPr>
          <w:p w14:paraId="18F44226"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69CBD681" w14:textId="77777777">
        <w:trPr>
          <w:trHeight w:val="432"/>
        </w:trPr>
        <w:tc>
          <w:tcPr>
            <w:tcW w:w="467" w:type="dxa"/>
            <w:shd w:val="clear" w:color="auto" w:fill="D9E2F3"/>
            <w:vAlign w:val="center"/>
          </w:tcPr>
          <w:p w14:paraId="571DC37F" w14:textId="77777777" w:rsidR="00512984" w:rsidRPr="00DB3D88" w:rsidRDefault="00F31E8A">
            <w:pPr>
              <w:pBdr>
                <w:top w:val="nil"/>
                <w:left w:val="nil"/>
                <w:bottom w:val="nil"/>
                <w:right w:val="nil"/>
                <w:between w:val="nil"/>
              </w:pBdr>
              <w:jc w:val="center"/>
              <w:rPr>
                <w:rFonts w:asciiTheme="minorBidi" w:eastAsia="Arial Narrow" w:hAnsiTheme="minorBidi" w:cstheme="minorBidi"/>
                <w:color w:val="000000"/>
              </w:rPr>
            </w:pPr>
            <w:r w:rsidRPr="00DB3D88">
              <w:rPr>
                <w:rFonts w:asciiTheme="minorBidi" w:eastAsia="Arial Narrow" w:hAnsiTheme="minorBidi" w:cstheme="minorBidi"/>
                <w:color w:val="000000"/>
              </w:rPr>
              <w:lastRenderedPageBreak/>
              <w:t>3.</w:t>
            </w:r>
          </w:p>
        </w:tc>
        <w:tc>
          <w:tcPr>
            <w:tcW w:w="8322" w:type="dxa"/>
            <w:shd w:val="clear" w:color="auto" w:fill="D9E2F3"/>
            <w:vAlign w:val="center"/>
          </w:tcPr>
          <w:p w14:paraId="2BE1B96D"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Narrow" w:hAnsiTheme="minorBidi" w:cstheme="minorBidi"/>
                <w:b/>
                <w:color w:val="000000"/>
              </w:rPr>
              <w:t>TECHNICAL DOCUMENTS REQUIRED</w:t>
            </w:r>
          </w:p>
        </w:tc>
        <w:tc>
          <w:tcPr>
            <w:tcW w:w="1417" w:type="dxa"/>
            <w:shd w:val="clear" w:color="auto" w:fill="D9E2F3"/>
          </w:tcPr>
          <w:p w14:paraId="0D935FB8"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2CA2CA0B" w14:textId="77777777">
        <w:trPr>
          <w:trHeight w:val="432"/>
        </w:trPr>
        <w:tc>
          <w:tcPr>
            <w:tcW w:w="467" w:type="dxa"/>
            <w:shd w:val="clear" w:color="auto" w:fill="auto"/>
            <w:vAlign w:val="center"/>
          </w:tcPr>
          <w:p w14:paraId="4BF109B3"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3E5F2AAF" w14:textId="77777777" w:rsidR="007A3C5A"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Trade license issued by the Dubai Municipality</w:t>
            </w:r>
          </w:p>
          <w:p w14:paraId="0EBA01D0" w14:textId="77777777" w:rsidR="007A3C5A"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Lists of previous contracts or international events undertaken for the past 2 years plus endorsement of satisfactory delivery of the project</w:t>
            </w:r>
          </w:p>
          <w:p w14:paraId="33FE425C" w14:textId="77777777" w:rsidR="007A3C5A"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Lists of events and clients provided with administrative and support services for the past 2 years</w:t>
            </w:r>
          </w:p>
          <w:p w14:paraId="7B64A6B8" w14:textId="77777777" w:rsidR="007A3C5A"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Detailed resume of the dedicated person and other personnel to be assigned to the project (indicting experience, etc.  Key Production Personnel to be assigned to the project must have a minimum of 3 years of professional and practical experience in organizing large scale events/ world class entertainment productions</w:t>
            </w:r>
            <w:r w:rsidRPr="00DB3D88">
              <w:rPr>
                <w:rFonts w:asciiTheme="minorBidi" w:eastAsia="Arial" w:hAnsiTheme="minorBidi" w:cstheme="minorBidi"/>
                <w:b/>
              </w:rPr>
              <w:t xml:space="preserve">   </w:t>
            </w:r>
          </w:p>
          <w:p w14:paraId="391EDE59" w14:textId="77777777" w:rsidR="007A3C5A"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Lists of ongoing projects in the UAE</w:t>
            </w:r>
          </w:p>
          <w:p w14:paraId="301C7F1E" w14:textId="77777777" w:rsidR="007A3C5A"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Copy of Award Certificates (International/ local) if any</w:t>
            </w:r>
          </w:p>
          <w:p w14:paraId="14718D6A" w14:textId="6A3F489A" w:rsidR="00512984" w:rsidRPr="00DB3D88" w:rsidRDefault="00F31E8A" w:rsidP="007A3C5A">
            <w:pPr>
              <w:pStyle w:val="ListParagraph"/>
              <w:numPr>
                <w:ilvl w:val="0"/>
                <w:numId w:val="4"/>
              </w:numPr>
              <w:jc w:val="both"/>
              <w:rPr>
                <w:rFonts w:asciiTheme="minorBidi" w:eastAsia="Arial Narrow" w:hAnsiTheme="minorBidi" w:cstheme="minorBidi"/>
              </w:rPr>
            </w:pPr>
            <w:r w:rsidRPr="00DB3D88">
              <w:rPr>
                <w:rFonts w:asciiTheme="minorBidi" w:eastAsia="Arial Narrow" w:hAnsiTheme="minorBidi" w:cstheme="minorBidi"/>
              </w:rPr>
              <w:t>Audited Financial Statement for the past year CY 2020</w:t>
            </w:r>
            <w:r w:rsidR="000F715D">
              <w:rPr>
                <w:rFonts w:asciiTheme="minorBidi" w:eastAsia="Arial Narrow" w:hAnsiTheme="minorBidi" w:cstheme="minorBidi"/>
              </w:rPr>
              <w:t xml:space="preserve"> - 2021</w:t>
            </w:r>
          </w:p>
          <w:p w14:paraId="634AE563" w14:textId="77777777" w:rsidR="00512984" w:rsidRPr="00DB3D88" w:rsidRDefault="00512984">
            <w:pPr>
              <w:pBdr>
                <w:top w:val="nil"/>
                <w:left w:val="nil"/>
                <w:bottom w:val="nil"/>
                <w:right w:val="nil"/>
                <w:between w:val="nil"/>
              </w:pBdr>
              <w:jc w:val="both"/>
              <w:rPr>
                <w:rFonts w:asciiTheme="minorBidi" w:eastAsia="Arial Narrow" w:hAnsiTheme="minorBidi" w:cstheme="minorBidi"/>
                <w:b/>
                <w:color w:val="000000"/>
              </w:rPr>
            </w:pPr>
          </w:p>
        </w:tc>
        <w:tc>
          <w:tcPr>
            <w:tcW w:w="1417" w:type="dxa"/>
            <w:shd w:val="clear" w:color="auto" w:fill="auto"/>
          </w:tcPr>
          <w:p w14:paraId="4B4EE48D"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407C2CC7" w14:textId="77777777">
        <w:trPr>
          <w:trHeight w:val="432"/>
        </w:trPr>
        <w:tc>
          <w:tcPr>
            <w:tcW w:w="467" w:type="dxa"/>
            <w:shd w:val="clear" w:color="auto" w:fill="D9E2F3"/>
            <w:vAlign w:val="center"/>
          </w:tcPr>
          <w:p w14:paraId="7C2DD325" w14:textId="77777777" w:rsidR="00512984" w:rsidRPr="00DB3D88" w:rsidRDefault="00F31E8A">
            <w:pPr>
              <w:pBdr>
                <w:top w:val="nil"/>
                <w:left w:val="nil"/>
                <w:bottom w:val="nil"/>
                <w:right w:val="nil"/>
                <w:between w:val="nil"/>
              </w:pBdr>
              <w:jc w:val="center"/>
              <w:rPr>
                <w:rFonts w:asciiTheme="minorBidi" w:eastAsia="Arial Narrow" w:hAnsiTheme="minorBidi" w:cstheme="minorBidi"/>
                <w:color w:val="000000"/>
              </w:rPr>
            </w:pPr>
            <w:r w:rsidRPr="00DB3D88">
              <w:rPr>
                <w:rFonts w:asciiTheme="minorBidi" w:eastAsia="Arial Narrow" w:hAnsiTheme="minorBidi" w:cstheme="minorBidi"/>
                <w:color w:val="000000"/>
              </w:rPr>
              <w:t>4.</w:t>
            </w:r>
          </w:p>
        </w:tc>
        <w:tc>
          <w:tcPr>
            <w:tcW w:w="8322" w:type="dxa"/>
            <w:shd w:val="clear" w:color="auto" w:fill="D9E2F3"/>
            <w:vAlign w:val="center"/>
          </w:tcPr>
          <w:p w14:paraId="050A39C4"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Narrow" w:hAnsiTheme="minorBidi" w:cstheme="minorBidi"/>
                <w:b/>
                <w:color w:val="000000"/>
              </w:rPr>
              <w:t>SCOPE OF WORK</w:t>
            </w:r>
          </w:p>
        </w:tc>
        <w:tc>
          <w:tcPr>
            <w:tcW w:w="1417" w:type="dxa"/>
            <w:shd w:val="clear" w:color="auto" w:fill="D9E2F3"/>
          </w:tcPr>
          <w:p w14:paraId="7456C979"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078FF9C6" w14:textId="77777777">
        <w:trPr>
          <w:trHeight w:val="432"/>
        </w:trPr>
        <w:tc>
          <w:tcPr>
            <w:tcW w:w="467" w:type="dxa"/>
            <w:shd w:val="clear" w:color="auto" w:fill="auto"/>
            <w:vAlign w:val="center"/>
          </w:tcPr>
          <w:p w14:paraId="76CEB804"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7376569B" w14:textId="77777777" w:rsidR="00512984" w:rsidRPr="00DB3D88" w:rsidRDefault="00F31E8A">
            <w:pPr>
              <w:pBdr>
                <w:top w:val="nil"/>
                <w:left w:val="nil"/>
                <w:bottom w:val="nil"/>
                <w:right w:val="nil"/>
                <w:between w:val="nil"/>
              </w:pBdr>
              <w:jc w:val="both"/>
              <w:rPr>
                <w:rFonts w:asciiTheme="minorBidi" w:eastAsia="Arial Narrow" w:hAnsiTheme="minorBidi" w:cstheme="minorBidi"/>
                <w:color w:val="000000"/>
              </w:rPr>
            </w:pPr>
            <w:r w:rsidRPr="00DB3D88">
              <w:rPr>
                <w:rFonts w:asciiTheme="minorBidi" w:eastAsia="Arial Narrow" w:hAnsiTheme="minorBidi" w:cstheme="minorBidi"/>
                <w:color w:val="000000"/>
              </w:rPr>
              <w:t xml:space="preserve">The EMC shall provide comprehensive services for the following </w:t>
            </w:r>
            <w:r w:rsidRPr="00DB3D88">
              <w:rPr>
                <w:rFonts w:asciiTheme="minorBidi" w:eastAsia="Arial Narrow" w:hAnsiTheme="minorBidi" w:cstheme="minorBidi"/>
              </w:rPr>
              <w:t>In-Store Activities</w:t>
            </w:r>
          </w:p>
          <w:p w14:paraId="1DE55A8B" w14:textId="77777777" w:rsidR="00512984" w:rsidRPr="00DB3D88" w:rsidRDefault="00512984">
            <w:pPr>
              <w:pBdr>
                <w:top w:val="nil"/>
                <w:left w:val="nil"/>
                <w:bottom w:val="nil"/>
                <w:right w:val="nil"/>
                <w:between w:val="nil"/>
              </w:pBdr>
              <w:jc w:val="both"/>
              <w:rPr>
                <w:rFonts w:asciiTheme="minorBidi" w:eastAsia="Arial Narrow" w:hAnsiTheme="minorBidi" w:cstheme="minorBidi"/>
                <w:color w:val="000000"/>
              </w:rPr>
            </w:pPr>
          </w:p>
          <w:p w14:paraId="02CF3F12" w14:textId="77777777" w:rsidR="00512984" w:rsidRPr="00DB3D88" w:rsidRDefault="00F31E8A">
            <w:pPr>
              <w:spacing w:line="276" w:lineRule="auto"/>
              <w:rPr>
                <w:rFonts w:asciiTheme="minorBidi" w:eastAsia="Arial Narrow" w:hAnsiTheme="minorBidi" w:cstheme="minorBidi"/>
              </w:rPr>
            </w:pPr>
            <w:r w:rsidRPr="00DB3D88">
              <w:rPr>
                <w:rFonts w:asciiTheme="minorBidi" w:eastAsia="Arial Narrow" w:hAnsiTheme="minorBidi" w:cstheme="minorBidi"/>
              </w:rPr>
              <w:t>1.       16 February – 22 February – Al Maya</w:t>
            </w:r>
          </w:p>
          <w:p w14:paraId="63B34E55" w14:textId="77777777" w:rsidR="00512984" w:rsidRPr="00DB3D88" w:rsidRDefault="00F31E8A">
            <w:pPr>
              <w:spacing w:line="276" w:lineRule="auto"/>
              <w:rPr>
                <w:rFonts w:asciiTheme="minorBidi" w:eastAsia="Arial Narrow" w:hAnsiTheme="minorBidi" w:cstheme="minorBidi"/>
              </w:rPr>
            </w:pPr>
            <w:r w:rsidRPr="00DB3D88">
              <w:rPr>
                <w:rFonts w:asciiTheme="minorBidi" w:eastAsia="Arial Narrow" w:hAnsiTheme="minorBidi" w:cstheme="minorBidi"/>
              </w:rPr>
              <w:t>2.       23 February – 01 March – Lulu</w:t>
            </w:r>
          </w:p>
          <w:p w14:paraId="70D106F1" w14:textId="77777777" w:rsidR="00512984" w:rsidRPr="00DB3D88" w:rsidRDefault="00F31E8A">
            <w:pPr>
              <w:spacing w:line="276" w:lineRule="auto"/>
              <w:rPr>
                <w:rFonts w:asciiTheme="minorBidi" w:eastAsia="Arial Narrow" w:hAnsiTheme="minorBidi" w:cstheme="minorBidi"/>
              </w:rPr>
            </w:pPr>
            <w:r w:rsidRPr="00DB3D88">
              <w:rPr>
                <w:rFonts w:asciiTheme="minorBidi" w:eastAsia="Arial Narrow" w:hAnsiTheme="minorBidi" w:cstheme="minorBidi"/>
              </w:rPr>
              <w:t>3.       02 March – 08 March – Spinneys</w:t>
            </w:r>
          </w:p>
          <w:p w14:paraId="1E044A42" w14:textId="77777777" w:rsidR="00512984" w:rsidRPr="00DB3D88" w:rsidRDefault="00F31E8A">
            <w:pPr>
              <w:spacing w:line="276" w:lineRule="auto"/>
              <w:rPr>
                <w:rFonts w:asciiTheme="minorBidi" w:eastAsia="Arial Narrow" w:hAnsiTheme="minorBidi" w:cstheme="minorBidi"/>
              </w:rPr>
            </w:pPr>
            <w:r w:rsidRPr="00DB3D88">
              <w:rPr>
                <w:rFonts w:asciiTheme="minorBidi" w:eastAsia="Arial Narrow" w:hAnsiTheme="minorBidi" w:cstheme="minorBidi"/>
              </w:rPr>
              <w:t xml:space="preserve">4.       09 March – 15 March – </w:t>
            </w:r>
            <w:proofErr w:type="spellStart"/>
            <w:r w:rsidRPr="00DB3D88">
              <w:rPr>
                <w:rFonts w:asciiTheme="minorBidi" w:eastAsia="Arial Narrow" w:hAnsiTheme="minorBidi" w:cstheme="minorBidi"/>
              </w:rPr>
              <w:t>Choithrams</w:t>
            </w:r>
            <w:proofErr w:type="spellEnd"/>
          </w:p>
          <w:p w14:paraId="25A17F73" w14:textId="77777777" w:rsidR="00512984" w:rsidRPr="00DB3D88" w:rsidRDefault="00F31E8A">
            <w:pPr>
              <w:spacing w:line="276" w:lineRule="auto"/>
              <w:rPr>
                <w:rFonts w:asciiTheme="minorBidi" w:eastAsia="Arial Narrow" w:hAnsiTheme="minorBidi" w:cstheme="minorBidi"/>
              </w:rPr>
            </w:pPr>
            <w:r w:rsidRPr="00DB3D88">
              <w:rPr>
                <w:rFonts w:asciiTheme="minorBidi" w:eastAsia="Arial Narrow" w:hAnsiTheme="minorBidi" w:cstheme="minorBidi"/>
              </w:rPr>
              <w:t>5.       16 March – 23 March – West Zone</w:t>
            </w:r>
          </w:p>
          <w:p w14:paraId="3FA31E77" w14:textId="77777777" w:rsidR="00512984" w:rsidRPr="00DB3D88" w:rsidRDefault="00512984">
            <w:pPr>
              <w:spacing w:line="276" w:lineRule="auto"/>
              <w:rPr>
                <w:rFonts w:asciiTheme="minorBidi" w:eastAsia="Arial Narrow" w:hAnsiTheme="minorBidi" w:cstheme="minorBidi"/>
              </w:rPr>
            </w:pPr>
          </w:p>
          <w:p w14:paraId="2BC96FEC" w14:textId="50456BA1" w:rsidR="00512984" w:rsidRPr="00DB3D88" w:rsidRDefault="00F31E8A" w:rsidP="007A3C5A">
            <w:pPr>
              <w:spacing w:line="276" w:lineRule="auto"/>
              <w:jc w:val="both"/>
              <w:rPr>
                <w:rFonts w:asciiTheme="minorBidi" w:eastAsia="Arial Narrow" w:hAnsiTheme="minorBidi" w:cstheme="minorBidi"/>
              </w:rPr>
            </w:pPr>
            <w:r w:rsidRPr="00DB3D88">
              <w:rPr>
                <w:rFonts w:asciiTheme="minorBidi" w:eastAsia="Arial Narrow" w:hAnsiTheme="minorBidi" w:cstheme="minorBidi"/>
                <w:b/>
              </w:rPr>
              <w:t>Minimum Location and Space Requirement:</w:t>
            </w:r>
            <w:r w:rsidRPr="00DB3D88">
              <w:rPr>
                <w:rFonts w:asciiTheme="minorBidi" w:eastAsia="Arial Narrow" w:hAnsiTheme="minorBidi" w:cstheme="minorBidi"/>
              </w:rPr>
              <w:t xml:space="preserve"> Provision of at least one (1) aisle or an island measuring 6-10 sqm. in 5-6 selected branches of each supermarket in the UAE.</w:t>
            </w:r>
          </w:p>
          <w:p w14:paraId="69D77DE9" w14:textId="77777777" w:rsidR="00512984" w:rsidRPr="00DB3D88" w:rsidRDefault="00512984">
            <w:pPr>
              <w:pBdr>
                <w:top w:val="nil"/>
                <w:left w:val="nil"/>
                <w:bottom w:val="nil"/>
                <w:right w:val="nil"/>
                <w:between w:val="nil"/>
              </w:pBdr>
              <w:ind w:left="1834"/>
              <w:jc w:val="both"/>
              <w:rPr>
                <w:rFonts w:asciiTheme="minorBidi" w:eastAsia="Arial Narrow" w:hAnsiTheme="minorBidi" w:cstheme="minorBidi"/>
                <w:color w:val="000000"/>
              </w:rPr>
            </w:pPr>
          </w:p>
        </w:tc>
        <w:tc>
          <w:tcPr>
            <w:tcW w:w="1417" w:type="dxa"/>
            <w:shd w:val="clear" w:color="auto" w:fill="auto"/>
          </w:tcPr>
          <w:p w14:paraId="0B0630EF"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09050B19" w14:textId="77777777">
        <w:trPr>
          <w:trHeight w:val="432"/>
        </w:trPr>
        <w:tc>
          <w:tcPr>
            <w:tcW w:w="467" w:type="dxa"/>
            <w:shd w:val="clear" w:color="auto" w:fill="FFFFFF"/>
            <w:vAlign w:val="center"/>
          </w:tcPr>
          <w:p w14:paraId="396DD634"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FFFFFF"/>
            <w:vAlign w:val="center"/>
          </w:tcPr>
          <w:p w14:paraId="26CF1C9F" w14:textId="77777777" w:rsidR="007A3C5A" w:rsidRPr="00DB3D88" w:rsidRDefault="00F31E8A" w:rsidP="007A3C5A">
            <w:pPr>
              <w:pBdr>
                <w:top w:val="nil"/>
                <w:left w:val="nil"/>
                <w:bottom w:val="nil"/>
                <w:right w:val="nil"/>
                <w:between w:val="nil"/>
              </w:pBdr>
              <w:jc w:val="both"/>
              <w:rPr>
                <w:rFonts w:asciiTheme="minorBidi" w:hAnsiTheme="minorBidi" w:cstheme="minorBidi"/>
                <w:b/>
                <w:bCs/>
              </w:rPr>
            </w:pPr>
            <w:r w:rsidRPr="00DB3D88">
              <w:rPr>
                <w:rFonts w:asciiTheme="minorBidi" w:hAnsiTheme="minorBidi" w:cstheme="minorBidi"/>
                <w:b/>
                <w:bCs/>
              </w:rPr>
              <w:t>Marketing Communications Campaign</w:t>
            </w:r>
          </w:p>
          <w:p w14:paraId="2909CD2F" w14:textId="77777777" w:rsidR="007A3C5A" w:rsidRPr="00DB3D88" w:rsidRDefault="007A3C5A" w:rsidP="007A3C5A">
            <w:pPr>
              <w:pBdr>
                <w:top w:val="nil"/>
                <w:left w:val="nil"/>
                <w:bottom w:val="nil"/>
                <w:right w:val="nil"/>
                <w:between w:val="nil"/>
              </w:pBdr>
              <w:jc w:val="both"/>
              <w:rPr>
                <w:rFonts w:asciiTheme="minorBidi" w:hAnsiTheme="minorBidi" w:cstheme="minorBidi"/>
              </w:rPr>
            </w:pPr>
          </w:p>
          <w:p w14:paraId="0F583327" w14:textId="77777777" w:rsidR="007A3C5A"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Digital campaigns featuring Philippine Food and Brands</w:t>
            </w:r>
          </w:p>
          <w:p w14:paraId="280FA3FA" w14:textId="77777777" w:rsidR="007A3C5A"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Engagement of influencers and key opinion leaders</w:t>
            </w:r>
          </w:p>
          <w:p w14:paraId="105F4239" w14:textId="77777777" w:rsidR="007A3C5A"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Features on major lifestyle magazines and digital channels of PH exporters to UAE (or Middle East)</w:t>
            </w:r>
          </w:p>
          <w:p w14:paraId="06808A00" w14:textId="77777777" w:rsidR="007A3C5A"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Media Invitational</w:t>
            </w:r>
          </w:p>
          <w:p w14:paraId="4CA4E3E9" w14:textId="77777777" w:rsidR="007A3C5A"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Event Documentation and Global Media Coverage</w:t>
            </w:r>
          </w:p>
          <w:p w14:paraId="3E40992D" w14:textId="77777777" w:rsidR="007A3C5A"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Outdoor Advertising</w:t>
            </w:r>
          </w:p>
          <w:p w14:paraId="61EFF6DD" w14:textId="2CFE9901" w:rsidR="00512984" w:rsidRPr="00DB3D88" w:rsidRDefault="00F31E8A" w:rsidP="007A3C5A">
            <w:pPr>
              <w:pStyle w:val="ListParagraph"/>
              <w:numPr>
                <w:ilvl w:val="0"/>
                <w:numId w:val="5"/>
              </w:numPr>
              <w:pBdr>
                <w:top w:val="nil"/>
                <w:left w:val="nil"/>
                <w:bottom w:val="nil"/>
                <w:right w:val="nil"/>
                <w:between w:val="nil"/>
              </w:pBdr>
              <w:jc w:val="both"/>
              <w:rPr>
                <w:rFonts w:asciiTheme="minorBidi" w:hAnsiTheme="minorBidi" w:cstheme="minorBidi"/>
              </w:rPr>
            </w:pPr>
            <w:r w:rsidRPr="00DB3D88">
              <w:rPr>
                <w:rFonts w:asciiTheme="minorBidi" w:hAnsiTheme="minorBidi" w:cstheme="minorBidi"/>
              </w:rPr>
              <w:t>Collateral Design and Production</w:t>
            </w:r>
          </w:p>
          <w:p w14:paraId="4DDE79CA" w14:textId="77777777" w:rsidR="00512984" w:rsidRPr="00DB3D88" w:rsidRDefault="00F31E8A">
            <w:pPr>
              <w:spacing w:before="240" w:after="240"/>
              <w:jc w:val="both"/>
              <w:rPr>
                <w:rFonts w:asciiTheme="minorBidi" w:hAnsiTheme="minorBidi" w:cstheme="minorBidi"/>
              </w:rPr>
            </w:pPr>
            <w:r w:rsidRPr="00DB3D88">
              <w:rPr>
                <w:rFonts w:asciiTheme="minorBidi" w:hAnsiTheme="minorBidi" w:cstheme="minorBidi"/>
              </w:rPr>
              <w:t>Manage and oversee the design and production of all promotional materials for multi-media marketing communications strategy to include social media exposure, as well as traditional media and printed collaterals like posters and flyers for mass distribution at, but not limited to, the PH Pavilion and at partner supermarkets.</w:t>
            </w:r>
          </w:p>
          <w:p w14:paraId="6AF31DBC" w14:textId="77777777" w:rsidR="00512984" w:rsidRPr="00DB3D88" w:rsidRDefault="00F31E8A">
            <w:pPr>
              <w:spacing w:before="240" w:after="240"/>
              <w:jc w:val="both"/>
              <w:rPr>
                <w:rFonts w:asciiTheme="minorBidi" w:hAnsiTheme="minorBidi" w:cstheme="minorBidi"/>
              </w:rPr>
            </w:pPr>
            <w:r w:rsidRPr="00DB3D88">
              <w:rPr>
                <w:rFonts w:asciiTheme="minorBidi" w:hAnsiTheme="minorBidi" w:cstheme="minorBidi"/>
              </w:rPr>
              <w:t>Coordinate with Supermarket Partners on the production of necessary thematic props and venue paraphernalia</w:t>
            </w:r>
          </w:p>
          <w:p w14:paraId="2B2DFD0F" w14:textId="77777777" w:rsidR="00512984" w:rsidRDefault="00F31E8A" w:rsidP="007A3C5A">
            <w:pPr>
              <w:spacing w:before="240" w:after="240"/>
              <w:jc w:val="both"/>
              <w:rPr>
                <w:rFonts w:asciiTheme="minorBidi" w:hAnsiTheme="minorBidi" w:cstheme="minorBidi"/>
              </w:rPr>
            </w:pPr>
            <w:r w:rsidRPr="00DB3D88">
              <w:rPr>
                <w:rFonts w:asciiTheme="minorBidi" w:hAnsiTheme="minorBidi" w:cstheme="minorBidi"/>
              </w:rPr>
              <w:t xml:space="preserve">Coordinate with DTI and the supermarkets in posting </w:t>
            </w:r>
            <w:proofErr w:type="spellStart"/>
            <w:r w:rsidRPr="00DB3D88">
              <w:rPr>
                <w:rFonts w:asciiTheme="minorBidi" w:hAnsiTheme="minorBidi" w:cstheme="minorBidi"/>
              </w:rPr>
              <w:t>FOODPhilippines</w:t>
            </w:r>
            <w:proofErr w:type="spellEnd"/>
            <w:r w:rsidRPr="00DB3D88">
              <w:rPr>
                <w:rFonts w:asciiTheme="minorBidi" w:hAnsiTheme="minorBidi" w:cstheme="minorBidi"/>
              </w:rPr>
              <w:t>’ promotional materials in the DTI and supermarkets’ website, app, and/or social media sites</w:t>
            </w:r>
          </w:p>
          <w:p w14:paraId="4E92D256" w14:textId="1559A57A" w:rsidR="00DB3D88" w:rsidRPr="00DB3D88" w:rsidRDefault="00DB3D88" w:rsidP="007A3C5A">
            <w:pPr>
              <w:spacing w:before="240" w:after="240"/>
              <w:jc w:val="both"/>
              <w:rPr>
                <w:rFonts w:asciiTheme="minorBidi" w:hAnsiTheme="minorBidi" w:cstheme="minorBidi"/>
              </w:rPr>
            </w:pPr>
          </w:p>
        </w:tc>
        <w:tc>
          <w:tcPr>
            <w:tcW w:w="1417" w:type="dxa"/>
            <w:shd w:val="clear" w:color="auto" w:fill="auto"/>
          </w:tcPr>
          <w:p w14:paraId="719C01FC"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0EE948A2" w14:textId="77777777">
        <w:trPr>
          <w:trHeight w:val="432"/>
        </w:trPr>
        <w:tc>
          <w:tcPr>
            <w:tcW w:w="467" w:type="dxa"/>
            <w:shd w:val="clear" w:color="auto" w:fill="auto"/>
            <w:vAlign w:val="center"/>
          </w:tcPr>
          <w:p w14:paraId="21877CF3"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65D138F6" w14:textId="77777777" w:rsidR="00512984" w:rsidRPr="00DB3D88" w:rsidRDefault="00F31E8A">
            <w:pPr>
              <w:pBdr>
                <w:top w:val="nil"/>
                <w:left w:val="nil"/>
                <w:bottom w:val="nil"/>
                <w:right w:val="nil"/>
                <w:between w:val="nil"/>
              </w:pBdr>
              <w:jc w:val="both"/>
              <w:rPr>
                <w:rFonts w:asciiTheme="minorBidi" w:hAnsiTheme="minorBidi" w:cstheme="minorBidi"/>
                <w:b/>
              </w:rPr>
            </w:pPr>
            <w:r w:rsidRPr="00DB3D88">
              <w:rPr>
                <w:rFonts w:asciiTheme="minorBidi" w:hAnsiTheme="minorBidi" w:cstheme="minorBidi"/>
                <w:b/>
              </w:rPr>
              <w:t>In-Store Design, Fabrication and Set-up</w:t>
            </w:r>
          </w:p>
          <w:p w14:paraId="26832889" w14:textId="77777777" w:rsidR="00512984" w:rsidRPr="00DB3D88" w:rsidRDefault="00F31E8A">
            <w:pPr>
              <w:numPr>
                <w:ilvl w:val="0"/>
                <w:numId w:val="1"/>
              </w:numPr>
              <w:spacing w:before="240"/>
              <w:jc w:val="both"/>
              <w:rPr>
                <w:rFonts w:asciiTheme="minorBidi" w:hAnsiTheme="minorBidi" w:cstheme="minorBidi"/>
              </w:rPr>
            </w:pPr>
            <w:r w:rsidRPr="00DB3D88">
              <w:rPr>
                <w:rFonts w:asciiTheme="minorBidi" w:hAnsiTheme="minorBidi" w:cstheme="minorBidi"/>
              </w:rPr>
              <w:t>Provide all planning, design, and architectural/engineering services required for the proper design and for all other services necessary for the construction.</w:t>
            </w:r>
          </w:p>
          <w:p w14:paraId="10B6CA38" w14:textId="77777777" w:rsidR="00512984" w:rsidRPr="00DB3D88" w:rsidRDefault="00F31E8A">
            <w:pPr>
              <w:numPr>
                <w:ilvl w:val="0"/>
                <w:numId w:val="1"/>
              </w:numPr>
              <w:jc w:val="both"/>
              <w:rPr>
                <w:rFonts w:asciiTheme="minorBidi" w:hAnsiTheme="minorBidi" w:cstheme="minorBidi"/>
              </w:rPr>
            </w:pPr>
            <w:r w:rsidRPr="00DB3D88">
              <w:rPr>
                <w:rFonts w:asciiTheme="minorBidi" w:hAnsiTheme="minorBidi" w:cstheme="minorBidi"/>
              </w:rPr>
              <w:t>Manage and oversee the design and production of thematic props and venue paraphernalia in the participating supermarkets venues</w:t>
            </w:r>
          </w:p>
          <w:p w14:paraId="4F786D88" w14:textId="77777777" w:rsidR="00512984" w:rsidRPr="00DB3D88" w:rsidRDefault="00F31E8A">
            <w:pPr>
              <w:numPr>
                <w:ilvl w:val="0"/>
                <w:numId w:val="1"/>
              </w:numPr>
              <w:jc w:val="both"/>
              <w:rPr>
                <w:rFonts w:asciiTheme="minorBidi" w:hAnsiTheme="minorBidi" w:cstheme="minorBidi"/>
              </w:rPr>
            </w:pPr>
            <w:r w:rsidRPr="00DB3D88">
              <w:rPr>
                <w:rFonts w:asciiTheme="minorBidi" w:hAnsiTheme="minorBidi" w:cstheme="minorBidi"/>
              </w:rPr>
              <w:t>Coordinate with the POC Secretariat and the supermarket partners on the design and production of the display stand in selected supermarket branches</w:t>
            </w:r>
          </w:p>
          <w:p w14:paraId="5A0ED42B" w14:textId="77777777" w:rsidR="00512984" w:rsidRPr="00DB3D88" w:rsidRDefault="00F31E8A">
            <w:pPr>
              <w:numPr>
                <w:ilvl w:val="0"/>
                <w:numId w:val="1"/>
              </w:numPr>
              <w:jc w:val="both"/>
              <w:rPr>
                <w:rFonts w:asciiTheme="minorBidi" w:hAnsiTheme="minorBidi" w:cstheme="minorBidi"/>
              </w:rPr>
            </w:pPr>
            <w:r w:rsidRPr="00DB3D88">
              <w:rPr>
                <w:rFonts w:asciiTheme="minorBidi" w:hAnsiTheme="minorBidi" w:cstheme="minorBidi"/>
              </w:rPr>
              <w:t xml:space="preserve">Coordinate with DTI and supermarket on the design, print, distribution, and installation of </w:t>
            </w:r>
            <w:proofErr w:type="spellStart"/>
            <w:r w:rsidRPr="00DB3D88">
              <w:rPr>
                <w:rFonts w:asciiTheme="minorBidi" w:hAnsiTheme="minorBidi" w:cstheme="minorBidi"/>
              </w:rPr>
              <w:t>FOODPhilippines</w:t>
            </w:r>
            <w:proofErr w:type="spellEnd"/>
            <w:r w:rsidRPr="00DB3D88">
              <w:rPr>
                <w:rFonts w:asciiTheme="minorBidi" w:hAnsiTheme="minorBidi" w:cstheme="minorBidi"/>
              </w:rPr>
              <w:t xml:space="preserve"> store promo collaterals (such as posters, arch, onsite collaterals, etc.) in the supermarkets</w:t>
            </w:r>
          </w:p>
          <w:p w14:paraId="05EE66B1" w14:textId="77777777" w:rsidR="00512984" w:rsidRPr="00DB3D88" w:rsidRDefault="00F31E8A">
            <w:pPr>
              <w:numPr>
                <w:ilvl w:val="0"/>
                <w:numId w:val="1"/>
              </w:numPr>
              <w:spacing w:after="240"/>
              <w:jc w:val="both"/>
              <w:rPr>
                <w:rFonts w:asciiTheme="minorBidi" w:hAnsiTheme="minorBidi" w:cstheme="minorBidi"/>
              </w:rPr>
            </w:pPr>
            <w:r w:rsidRPr="00DB3D88">
              <w:rPr>
                <w:rFonts w:asciiTheme="minorBidi" w:hAnsiTheme="minorBidi" w:cstheme="minorBidi"/>
              </w:rPr>
              <w:t>Coordinate with DTI and supermarkets to identify the Philippine products/brands for promotion</w:t>
            </w:r>
          </w:p>
        </w:tc>
        <w:tc>
          <w:tcPr>
            <w:tcW w:w="1417" w:type="dxa"/>
            <w:shd w:val="clear" w:color="auto" w:fill="auto"/>
          </w:tcPr>
          <w:p w14:paraId="25E64B73"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67B1121B" w14:textId="77777777">
        <w:trPr>
          <w:trHeight w:val="432"/>
        </w:trPr>
        <w:tc>
          <w:tcPr>
            <w:tcW w:w="467" w:type="dxa"/>
            <w:shd w:val="clear" w:color="auto" w:fill="auto"/>
            <w:vAlign w:val="center"/>
          </w:tcPr>
          <w:p w14:paraId="269417C4"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1A60746D" w14:textId="77777777" w:rsidR="00512984" w:rsidRPr="00DB3D88" w:rsidRDefault="00F31E8A">
            <w:pPr>
              <w:pBdr>
                <w:top w:val="nil"/>
                <w:left w:val="nil"/>
                <w:bottom w:val="nil"/>
                <w:right w:val="nil"/>
                <w:between w:val="nil"/>
              </w:pBdr>
              <w:ind w:left="-9"/>
              <w:jc w:val="both"/>
              <w:rPr>
                <w:rFonts w:asciiTheme="minorBidi" w:hAnsiTheme="minorBidi" w:cstheme="minorBidi"/>
                <w:b/>
              </w:rPr>
            </w:pPr>
            <w:r w:rsidRPr="00DB3D88">
              <w:rPr>
                <w:rFonts w:asciiTheme="minorBidi" w:hAnsiTheme="minorBidi" w:cstheme="minorBidi"/>
                <w:b/>
              </w:rPr>
              <w:t>Logistical and Technical Arrangements</w:t>
            </w:r>
          </w:p>
          <w:p w14:paraId="015F323F" w14:textId="77777777" w:rsidR="00512984" w:rsidRPr="00DB3D88" w:rsidRDefault="00512984">
            <w:pPr>
              <w:pBdr>
                <w:top w:val="nil"/>
                <w:left w:val="nil"/>
                <w:bottom w:val="nil"/>
                <w:right w:val="nil"/>
                <w:between w:val="nil"/>
              </w:pBdr>
              <w:ind w:left="-9"/>
              <w:jc w:val="both"/>
              <w:rPr>
                <w:rFonts w:asciiTheme="minorBidi" w:hAnsiTheme="minorBidi" w:cstheme="minorBidi"/>
                <w:b/>
              </w:rPr>
            </w:pPr>
          </w:p>
          <w:p w14:paraId="3C175AA7" w14:textId="77777777" w:rsidR="00512984" w:rsidRPr="00DB3D88" w:rsidRDefault="00F31E8A">
            <w:pPr>
              <w:pBdr>
                <w:top w:val="nil"/>
                <w:left w:val="nil"/>
                <w:bottom w:val="nil"/>
                <w:right w:val="nil"/>
                <w:between w:val="nil"/>
              </w:pBdr>
              <w:ind w:left="-9"/>
              <w:jc w:val="both"/>
              <w:rPr>
                <w:rFonts w:asciiTheme="minorBidi" w:hAnsiTheme="minorBidi" w:cstheme="minorBidi"/>
              </w:rPr>
            </w:pPr>
            <w:r w:rsidRPr="00DB3D88">
              <w:rPr>
                <w:rFonts w:asciiTheme="minorBidi" w:hAnsiTheme="minorBidi" w:cstheme="minorBidi"/>
              </w:rPr>
              <w:t>Ensure securing relevant and applicable government permits and certifications from the UAE and Expo 2020 Dubai relative to the implementation of the project. Including but not limited to Food Certifications, Event Permits, Raffle prizes and COVID-19 Safety Certifications.</w:t>
            </w:r>
          </w:p>
          <w:p w14:paraId="66FD823F" w14:textId="77777777" w:rsidR="00512984" w:rsidRPr="00DB3D88" w:rsidRDefault="00F31E8A">
            <w:pPr>
              <w:spacing w:before="240" w:after="240"/>
              <w:jc w:val="both"/>
              <w:rPr>
                <w:rFonts w:asciiTheme="minorBidi" w:hAnsiTheme="minorBidi" w:cstheme="minorBidi"/>
              </w:rPr>
            </w:pPr>
            <w:r w:rsidRPr="00DB3D88">
              <w:rPr>
                <w:rFonts w:asciiTheme="minorBidi" w:hAnsiTheme="minorBidi" w:cstheme="minorBidi"/>
              </w:rPr>
              <w:t xml:space="preserve">Process appropriate product and brand registration of identified new Philippine products and brands to promote as per Dubai Government import and food control regulations; </w:t>
            </w:r>
          </w:p>
          <w:p w14:paraId="491C98E2" w14:textId="073C2031" w:rsidR="00512984" w:rsidRPr="00DB3D88" w:rsidRDefault="00F31E8A" w:rsidP="007A3C5A">
            <w:pPr>
              <w:spacing w:before="240" w:after="240"/>
              <w:jc w:val="both"/>
              <w:rPr>
                <w:rFonts w:asciiTheme="minorBidi" w:hAnsiTheme="minorBidi" w:cstheme="minorBidi"/>
              </w:rPr>
            </w:pPr>
            <w:r w:rsidRPr="00DB3D88">
              <w:rPr>
                <w:rFonts w:asciiTheme="minorBidi" w:hAnsiTheme="minorBidi" w:cstheme="minorBidi"/>
              </w:rPr>
              <w:t>Assist in crafting the partnership agreement with the Supermarket Partner</w:t>
            </w:r>
            <w:r w:rsidR="007A3C5A" w:rsidRPr="00DB3D88">
              <w:rPr>
                <w:rFonts w:asciiTheme="minorBidi" w:hAnsiTheme="minorBidi" w:cstheme="minorBidi"/>
              </w:rPr>
              <w:t>s</w:t>
            </w:r>
          </w:p>
          <w:p w14:paraId="6921F568" w14:textId="77777777" w:rsidR="00512984" w:rsidRPr="00DB3D88" w:rsidRDefault="00F31E8A">
            <w:pPr>
              <w:spacing w:before="240" w:after="240"/>
              <w:jc w:val="both"/>
              <w:rPr>
                <w:rFonts w:asciiTheme="minorBidi" w:hAnsiTheme="minorBidi" w:cstheme="minorBidi"/>
              </w:rPr>
            </w:pPr>
            <w:r w:rsidRPr="00DB3D88">
              <w:rPr>
                <w:rFonts w:asciiTheme="minorBidi" w:hAnsiTheme="minorBidi" w:cstheme="minorBidi"/>
              </w:rPr>
              <w:t>Organize, execute, and procure all requirements for the Opening Launches at partner supermarkets to include but not limited to physical and technical arrangements, invitations and confirmations, program and entertainment, food and beverage cost per head, manpower and all other necessary arrangements for each of the identified venues</w:t>
            </w:r>
          </w:p>
          <w:p w14:paraId="56D098C8" w14:textId="77777777" w:rsidR="00512984" w:rsidRPr="00DB3D88" w:rsidRDefault="00F31E8A">
            <w:pPr>
              <w:spacing w:before="240" w:after="240"/>
              <w:jc w:val="both"/>
              <w:rPr>
                <w:rFonts w:asciiTheme="minorBidi" w:eastAsia="Arial Narrow" w:hAnsiTheme="minorBidi" w:cstheme="minorBidi"/>
                <w:color w:val="000000"/>
              </w:rPr>
            </w:pPr>
            <w:r w:rsidRPr="00DB3D88">
              <w:rPr>
                <w:rFonts w:asciiTheme="minorBidi" w:hAnsiTheme="minorBidi" w:cstheme="minorBidi"/>
              </w:rPr>
              <w:t>Process permits for live cooking and food sampling for the duration of the in-store promotion subject to the COVID-19 health and safety guidelines of the Dubai Government.</w:t>
            </w:r>
          </w:p>
        </w:tc>
        <w:tc>
          <w:tcPr>
            <w:tcW w:w="1417" w:type="dxa"/>
            <w:shd w:val="clear" w:color="auto" w:fill="auto"/>
          </w:tcPr>
          <w:p w14:paraId="1B82101E"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0E2F1548" w14:textId="77777777">
        <w:trPr>
          <w:trHeight w:val="432"/>
        </w:trPr>
        <w:tc>
          <w:tcPr>
            <w:tcW w:w="467" w:type="dxa"/>
            <w:shd w:val="clear" w:color="auto" w:fill="auto"/>
            <w:vAlign w:val="center"/>
          </w:tcPr>
          <w:p w14:paraId="0F109364"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09F3274B" w14:textId="77777777" w:rsidR="00512984" w:rsidRPr="00DB3D88" w:rsidRDefault="00F31E8A">
            <w:pPr>
              <w:pBdr>
                <w:top w:val="nil"/>
                <w:left w:val="nil"/>
                <w:bottom w:val="nil"/>
                <w:right w:val="nil"/>
                <w:between w:val="nil"/>
              </w:pBdr>
              <w:ind w:left="-9"/>
              <w:jc w:val="both"/>
              <w:rPr>
                <w:rFonts w:asciiTheme="minorBidi" w:eastAsia="Arial Narrow" w:hAnsiTheme="minorBidi" w:cstheme="minorBidi"/>
                <w:b/>
              </w:rPr>
            </w:pPr>
            <w:r w:rsidRPr="00DB3D88">
              <w:rPr>
                <w:rFonts w:asciiTheme="minorBidi" w:eastAsia="Arial Narrow" w:hAnsiTheme="minorBidi" w:cstheme="minorBidi"/>
                <w:b/>
              </w:rPr>
              <w:t>In-store Promotion Event</w:t>
            </w:r>
          </w:p>
          <w:p w14:paraId="5037120E"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Manage and ensure successful execution of the in-store promotion in selected supermarket branches:</w:t>
            </w:r>
          </w:p>
          <w:p w14:paraId="6BBC8A8F" w14:textId="77777777" w:rsidR="00512984" w:rsidRPr="00DB3D88" w:rsidRDefault="00F31E8A">
            <w:pPr>
              <w:spacing w:before="240" w:after="240"/>
              <w:ind w:left="680" w:hanging="260"/>
              <w:jc w:val="both"/>
              <w:rPr>
                <w:rFonts w:asciiTheme="minorBidi" w:eastAsia="Arial Narrow" w:hAnsiTheme="minorBidi" w:cstheme="minorBidi"/>
              </w:rPr>
            </w:pPr>
            <w:r w:rsidRPr="00DB3D88">
              <w:rPr>
                <w:rFonts w:asciiTheme="minorBidi" w:eastAsia="Arial Narrow" w:hAnsiTheme="minorBidi" w:cstheme="minorBidi"/>
              </w:rPr>
              <w:t>1.    Lulu</w:t>
            </w:r>
          </w:p>
          <w:p w14:paraId="3B1C8A3C" w14:textId="77777777" w:rsidR="00512984" w:rsidRPr="00DB3D88" w:rsidRDefault="00F31E8A">
            <w:pPr>
              <w:spacing w:before="240" w:after="240"/>
              <w:ind w:left="680" w:hanging="260"/>
              <w:jc w:val="both"/>
              <w:rPr>
                <w:rFonts w:asciiTheme="minorBidi" w:eastAsia="Arial Narrow" w:hAnsiTheme="minorBidi" w:cstheme="minorBidi"/>
              </w:rPr>
            </w:pPr>
            <w:r w:rsidRPr="00DB3D88">
              <w:rPr>
                <w:rFonts w:asciiTheme="minorBidi" w:eastAsia="Arial Narrow" w:hAnsiTheme="minorBidi" w:cstheme="minorBidi"/>
              </w:rPr>
              <w:t>2.    West Zone</w:t>
            </w:r>
          </w:p>
          <w:p w14:paraId="50EFE40E" w14:textId="77777777" w:rsidR="00512984" w:rsidRPr="00DB3D88" w:rsidRDefault="00F31E8A">
            <w:pPr>
              <w:spacing w:before="240" w:after="240"/>
              <w:ind w:left="680" w:hanging="260"/>
              <w:jc w:val="both"/>
              <w:rPr>
                <w:rFonts w:asciiTheme="minorBidi" w:eastAsia="Arial Narrow" w:hAnsiTheme="minorBidi" w:cstheme="minorBidi"/>
              </w:rPr>
            </w:pPr>
            <w:r w:rsidRPr="00DB3D88">
              <w:rPr>
                <w:rFonts w:asciiTheme="minorBidi" w:eastAsia="Arial Narrow" w:hAnsiTheme="minorBidi" w:cstheme="minorBidi"/>
              </w:rPr>
              <w:t xml:space="preserve">3.    </w:t>
            </w:r>
            <w:proofErr w:type="spellStart"/>
            <w:r w:rsidRPr="00DB3D88">
              <w:rPr>
                <w:rFonts w:asciiTheme="minorBidi" w:eastAsia="Arial Narrow" w:hAnsiTheme="minorBidi" w:cstheme="minorBidi"/>
              </w:rPr>
              <w:t>Choithrams</w:t>
            </w:r>
            <w:proofErr w:type="spellEnd"/>
          </w:p>
          <w:p w14:paraId="1E0CD923" w14:textId="77777777" w:rsidR="00512984" w:rsidRPr="00DB3D88" w:rsidRDefault="00F31E8A">
            <w:pPr>
              <w:spacing w:before="240" w:after="240"/>
              <w:ind w:left="680" w:hanging="260"/>
              <w:jc w:val="both"/>
              <w:rPr>
                <w:rFonts w:asciiTheme="minorBidi" w:eastAsia="Arial Narrow" w:hAnsiTheme="minorBidi" w:cstheme="minorBidi"/>
              </w:rPr>
            </w:pPr>
            <w:r w:rsidRPr="00DB3D88">
              <w:rPr>
                <w:rFonts w:asciiTheme="minorBidi" w:eastAsia="Arial Narrow" w:hAnsiTheme="minorBidi" w:cstheme="minorBidi"/>
              </w:rPr>
              <w:t>4.    Al Maya</w:t>
            </w:r>
          </w:p>
          <w:p w14:paraId="6DF2C457" w14:textId="77777777" w:rsidR="00512984" w:rsidRPr="00DB3D88" w:rsidRDefault="00F31E8A">
            <w:pPr>
              <w:spacing w:before="240" w:after="240"/>
              <w:ind w:left="680" w:hanging="260"/>
              <w:jc w:val="both"/>
              <w:rPr>
                <w:rFonts w:asciiTheme="minorBidi" w:eastAsia="Arial Narrow" w:hAnsiTheme="minorBidi" w:cstheme="minorBidi"/>
              </w:rPr>
            </w:pPr>
            <w:r w:rsidRPr="00DB3D88">
              <w:rPr>
                <w:rFonts w:asciiTheme="minorBidi" w:eastAsia="Arial Narrow" w:hAnsiTheme="minorBidi" w:cstheme="minorBidi"/>
              </w:rPr>
              <w:t>5.    Spinneys</w:t>
            </w:r>
          </w:p>
          <w:p w14:paraId="15633964"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lastRenderedPageBreak/>
              <w:t>Assign a dedicated Supervisor/overall coordinator who shall oversee, manage, and closely coordinate with the PH Alternate Commissioner General and the concerned Government agencies/ private sector entities on all arrangements required per event</w:t>
            </w:r>
          </w:p>
          <w:p w14:paraId="1A9D6781"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 xml:space="preserve">Execute a multichannel communications strategy together with the partner supermarkets (maximizing their own promotional networks and budgets) to promote the event that may include outdoor advertising through street banners and the partner supermarkets </w:t>
            </w:r>
          </w:p>
          <w:p w14:paraId="23987FDB"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EMC to liaise closely with DTI, supermarkets, and participating Philippine companies in organizing the in-store promotion, and directly report to DTI for the duration of the in-store promotion period</w:t>
            </w:r>
          </w:p>
          <w:p w14:paraId="2C6DACAE"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Organize an opening ceremony/launch per selected supermarket branches</w:t>
            </w:r>
          </w:p>
          <w:p w14:paraId="06866AED"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Provide merchandisers to man the in-store promo space.</w:t>
            </w:r>
          </w:p>
          <w:p w14:paraId="6DC0C629"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Coordinate with Chef Consultant/F&amp;B Consultation and Supermarket Partners in administering and managing live cooking stations in selected supermarket branches</w:t>
            </w:r>
          </w:p>
          <w:p w14:paraId="177EF85A"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Manage logistical arrangements, supply, restocking, and pull out of Philippine products and brands featured in the in-store promotion</w:t>
            </w:r>
          </w:p>
        </w:tc>
        <w:tc>
          <w:tcPr>
            <w:tcW w:w="1417" w:type="dxa"/>
            <w:shd w:val="clear" w:color="auto" w:fill="auto"/>
          </w:tcPr>
          <w:p w14:paraId="7D0A4612"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7CE978A7" w14:textId="77777777" w:rsidTr="00DB3D88">
        <w:trPr>
          <w:trHeight w:val="7853"/>
        </w:trPr>
        <w:tc>
          <w:tcPr>
            <w:tcW w:w="467" w:type="dxa"/>
            <w:shd w:val="clear" w:color="auto" w:fill="auto"/>
            <w:vAlign w:val="center"/>
          </w:tcPr>
          <w:p w14:paraId="3F501EA2"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3DAABD25" w14:textId="257AF1DF" w:rsidR="00E70624" w:rsidRPr="00E70624" w:rsidRDefault="000F715D">
            <w:pPr>
              <w:spacing w:before="240" w:after="240"/>
              <w:jc w:val="both"/>
              <w:rPr>
                <w:rFonts w:asciiTheme="minorBidi" w:eastAsia="Arial Narrow" w:hAnsiTheme="minorBidi" w:cstheme="minorBidi"/>
                <w:b/>
              </w:rPr>
            </w:pPr>
            <w:r>
              <w:rPr>
                <w:rFonts w:asciiTheme="minorBidi" w:eastAsia="Arial Narrow" w:hAnsiTheme="minorBidi" w:cstheme="minorBidi"/>
                <w:b/>
              </w:rPr>
              <w:t>Raffle D</w:t>
            </w:r>
            <w:r w:rsidR="00E70624" w:rsidRPr="00E70624">
              <w:rPr>
                <w:rFonts w:asciiTheme="minorBidi" w:eastAsia="Arial Narrow" w:hAnsiTheme="minorBidi" w:cstheme="minorBidi"/>
                <w:b/>
              </w:rPr>
              <w:t>raws</w:t>
            </w:r>
          </w:p>
          <w:p w14:paraId="7FB3FE85" w14:textId="22C6BF6F" w:rsidR="00512984" w:rsidRPr="00E70624" w:rsidRDefault="00F31E8A">
            <w:pPr>
              <w:spacing w:before="240" w:after="240"/>
              <w:jc w:val="both"/>
              <w:rPr>
                <w:rFonts w:asciiTheme="minorBidi" w:eastAsia="Arial Narrow" w:hAnsiTheme="minorBidi" w:cstheme="minorBidi"/>
              </w:rPr>
            </w:pPr>
            <w:r w:rsidRPr="00E70624">
              <w:rPr>
                <w:rFonts w:asciiTheme="minorBidi" w:eastAsia="Arial Narrow" w:hAnsiTheme="minorBidi" w:cstheme="minorBidi"/>
              </w:rPr>
              <w:t>Provide the mechanics and prizes for the raffle draws.</w:t>
            </w:r>
          </w:p>
          <w:p w14:paraId="023264D8" w14:textId="5B892377" w:rsidR="00512984" w:rsidRPr="00DB3D88" w:rsidRDefault="00F31E8A" w:rsidP="007A3C5A">
            <w:pPr>
              <w:spacing w:before="240" w:after="240"/>
              <w:jc w:val="both"/>
              <w:rPr>
                <w:rFonts w:asciiTheme="minorBidi" w:eastAsia="Arial Narrow" w:hAnsiTheme="minorBidi" w:cstheme="minorBidi"/>
              </w:rPr>
            </w:pPr>
            <w:r w:rsidRPr="00DB3D88">
              <w:rPr>
                <w:rFonts w:asciiTheme="minorBidi" w:eastAsia="Arial Narrow" w:hAnsiTheme="minorBidi" w:cstheme="minorBidi"/>
              </w:rPr>
              <w:t>Organize and execute all the Raffle Draws and craft the mechanics in coordination with partner supermarkets:</w:t>
            </w:r>
          </w:p>
          <w:tbl>
            <w:tblPr>
              <w:tblStyle w:val="a1"/>
              <w:tblW w:w="7965" w:type="dxa"/>
              <w:tblBorders>
                <w:top w:val="nil"/>
                <w:left w:val="nil"/>
                <w:bottom w:val="nil"/>
                <w:right w:val="nil"/>
                <w:insideH w:val="nil"/>
                <w:insideV w:val="nil"/>
              </w:tblBorders>
              <w:tblLayout w:type="fixed"/>
              <w:tblLook w:val="0600" w:firstRow="0" w:lastRow="0" w:firstColumn="0" w:lastColumn="0" w:noHBand="1" w:noVBand="1"/>
            </w:tblPr>
            <w:tblGrid>
              <w:gridCol w:w="3555"/>
              <w:gridCol w:w="4410"/>
            </w:tblGrid>
            <w:tr w:rsidR="00512984" w:rsidRPr="00DB3D88" w14:paraId="3369B2E0" w14:textId="77777777">
              <w:trPr>
                <w:trHeight w:val="485"/>
              </w:trPr>
              <w:tc>
                <w:tcPr>
                  <w:tcW w:w="7965" w:type="dxa"/>
                  <w:gridSpan w:val="2"/>
                  <w:tcBorders>
                    <w:top w:val="single" w:sz="8" w:space="0" w:color="9CC3E5"/>
                    <w:left w:val="single" w:sz="8" w:space="0" w:color="8EAADB"/>
                    <w:bottom w:val="single" w:sz="8" w:space="0" w:color="9CC3E5"/>
                    <w:right w:val="single" w:sz="8" w:space="0" w:color="8EAADB"/>
                  </w:tcBorders>
                  <w:shd w:val="clear" w:color="auto" w:fill="000000"/>
                  <w:tcMar>
                    <w:top w:w="100" w:type="dxa"/>
                    <w:left w:w="100" w:type="dxa"/>
                    <w:bottom w:w="100" w:type="dxa"/>
                    <w:right w:w="100" w:type="dxa"/>
                  </w:tcMar>
                </w:tcPr>
                <w:p w14:paraId="62535ED3" w14:textId="77777777" w:rsidR="00512984" w:rsidRPr="00DB3D88" w:rsidRDefault="00F31E8A">
                  <w:pPr>
                    <w:spacing w:before="240" w:after="240" w:line="240" w:lineRule="auto"/>
                    <w:ind w:left="720"/>
                    <w:jc w:val="center"/>
                    <w:rPr>
                      <w:rFonts w:asciiTheme="minorBidi" w:eastAsia="Arial Narrow" w:hAnsiTheme="minorBidi" w:cstheme="minorBidi"/>
                      <w:b/>
                      <w:color w:val="FFFFFF"/>
                    </w:rPr>
                  </w:pPr>
                  <w:r w:rsidRPr="00DB3D88">
                    <w:rPr>
                      <w:rFonts w:asciiTheme="minorBidi" w:eastAsia="Arial Narrow" w:hAnsiTheme="minorBidi" w:cstheme="minorBidi"/>
                      <w:b/>
                      <w:color w:val="FFFFFF"/>
                    </w:rPr>
                    <w:t>Promotional Prizes</w:t>
                  </w:r>
                </w:p>
              </w:tc>
            </w:tr>
            <w:tr w:rsidR="00512984" w:rsidRPr="00DB3D88" w14:paraId="76E1058A" w14:textId="77777777">
              <w:trPr>
                <w:trHeight w:val="3995"/>
              </w:trPr>
              <w:tc>
                <w:tcPr>
                  <w:tcW w:w="3555" w:type="dxa"/>
                  <w:tcBorders>
                    <w:top w:val="nil"/>
                    <w:left w:val="single" w:sz="8" w:space="0" w:color="8EAADB"/>
                    <w:bottom w:val="single" w:sz="8" w:space="0" w:color="9CC3E5"/>
                    <w:right w:val="single" w:sz="8" w:space="0" w:color="9CC3E5"/>
                  </w:tcBorders>
                  <w:shd w:val="clear" w:color="auto" w:fill="auto"/>
                  <w:tcMar>
                    <w:top w:w="100" w:type="dxa"/>
                    <w:left w:w="100" w:type="dxa"/>
                    <w:bottom w:w="100" w:type="dxa"/>
                    <w:right w:w="100" w:type="dxa"/>
                  </w:tcMar>
                </w:tcPr>
                <w:p w14:paraId="79000D45" w14:textId="77777777" w:rsidR="00512984" w:rsidRPr="00DB3D88" w:rsidRDefault="00F31E8A">
                  <w:pPr>
                    <w:spacing w:before="240" w:after="240" w:line="240" w:lineRule="auto"/>
                    <w:ind w:left="720"/>
                    <w:jc w:val="both"/>
                    <w:rPr>
                      <w:rFonts w:asciiTheme="minorBidi" w:eastAsia="Arial Narrow" w:hAnsiTheme="minorBidi" w:cstheme="minorBidi"/>
                    </w:rPr>
                  </w:pPr>
                  <w:r w:rsidRPr="00DB3D88">
                    <w:rPr>
                      <w:rFonts w:asciiTheme="minorBidi" w:eastAsia="Arial Narrow" w:hAnsiTheme="minorBidi" w:cstheme="minorBidi"/>
                    </w:rPr>
                    <w:t xml:space="preserve"> Supermarkets</w:t>
                  </w:r>
                </w:p>
                <w:p w14:paraId="1209FE5D" w14:textId="77777777" w:rsidR="00512984" w:rsidRPr="00DB3D88" w:rsidRDefault="00F31E8A">
                  <w:pPr>
                    <w:spacing w:after="0" w:line="276" w:lineRule="auto"/>
                    <w:ind w:left="1520" w:hanging="360"/>
                    <w:jc w:val="both"/>
                    <w:rPr>
                      <w:rFonts w:asciiTheme="minorBidi" w:eastAsia="Arial Narrow" w:hAnsiTheme="minorBidi" w:cstheme="minorBidi"/>
                    </w:rPr>
                  </w:pPr>
                  <w:r w:rsidRPr="00DB3D88">
                    <w:rPr>
                      <w:rFonts w:asciiTheme="minorBidi" w:eastAsia="Arial Narrow" w:hAnsiTheme="minorBidi" w:cstheme="minorBidi"/>
                    </w:rPr>
                    <w:t>1.       Lulu</w:t>
                  </w:r>
                </w:p>
                <w:p w14:paraId="246FF7A6" w14:textId="77777777" w:rsidR="00512984" w:rsidRPr="00DB3D88" w:rsidRDefault="00F31E8A">
                  <w:pPr>
                    <w:spacing w:after="0" w:line="276" w:lineRule="auto"/>
                    <w:ind w:left="1520" w:hanging="360"/>
                    <w:jc w:val="both"/>
                    <w:rPr>
                      <w:rFonts w:asciiTheme="minorBidi" w:eastAsia="Arial Narrow" w:hAnsiTheme="minorBidi" w:cstheme="minorBidi"/>
                    </w:rPr>
                  </w:pPr>
                  <w:r w:rsidRPr="00DB3D88">
                    <w:rPr>
                      <w:rFonts w:asciiTheme="minorBidi" w:eastAsia="Arial Narrow" w:hAnsiTheme="minorBidi" w:cstheme="minorBidi"/>
                    </w:rPr>
                    <w:t>2.       West Zone</w:t>
                  </w:r>
                </w:p>
                <w:p w14:paraId="767C682E" w14:textId="77777777" w:rsidR="00512984" w:rsidRPr="00DB3D88" w:rsidRDefault="00F31E8A">
                  <w:pPr>
                    <w:spacing w:after="0" w:line="276" w:lineRule="auto"/>
                    <w:ind w:left="1520" w:hanging="360"/>
                    <w:jc w:val="both"/>
                    <w:rPr>
                      <w:rFonts w:asciiTheme="minorBidi" w:eastAsia="Arial Narrow" w:hAnsiTheme="minorBidi" w:cstheme="minorBidi"/>
                    </w:rPr>
                  </w:pPr>
                  <w:r w:rsidRPr="00DB3D88">
                    <w:rPr>
                      <w:rFonts w:asciiTheme="minorBidi" w:eastAsia="Arial Narrow" w:hAnsiTheme="minorBidi" w:cstheme="minorBidi"/>
                    </w:rPr>
                    <w:t xml:space="preserve">3.       </w:t>
                  </w:r>
                  <w:proofErr w:type="spellStart"/>
                  <w:r w:rsidRPr="00DB3D88">
                    <w:rPr>
                      <w:rFonts w:asciiTheme="minorBidi" w:eastAsia="Arial Narrow" w:hAnsiTheme="minorBidi" w:cstheme="minorBidi"/>
                    </w:rPr>
                    <w:t>Choithrams</w:t>
                  </w:r>
                  <w:proofErr w:type="spellEnd"/>
                </w:p>
                <w:p w14:paraId="1DB5947D" w14:textId="77777777" w:rsidR="00512984" w:rsidRPr="00DB3D88" w:rsidRDefault="00F31E8A">
                  <w:pPr>
                    <w:spacing w:after="0" w:line="276" w:lineRule="auto"/>
                    <w:ind w:left="1520" w:hanging="360"/>
                    <w:jc w:val="both"/>
                    <w:rPr>
                      <w:rFonts w:asciiTheme="minorBidi" w:eastAsia="Arial Narrow" w:hAnsiTheme="minorBidi" w:cstheme="minorBidi"/>
                    </w:rPr>
                  </w:pPr>
                  <w:r w:rsidRPr="00DB3D88">
                    <w:rPr>
                      <w:rFonts w:asciiTheme="minorBidi" w:eastAsia="Arial Narrow" w:hAnsiTheme="minorBidi" w:cstheme="minorBidi"/>
                    </w:rPr>
                    <w:t>4.       Al Maya</w:t>
                  </w:r>
                </w:p>
                <w:p w14:paraId="5A0E48EA" w14:textId="77777777" w:rsidR="00512984" w:rsidRPr="00DB3D88" w:rsidRDefault="00F31E8A">
                  <w:pPr>
                    <w:spacing w:after="0" w:line="276" w:lineRule="auto"/>
                    <w:ind w:left="1520" w:hanging="360"/>
                    <w:jc w:val="both"/>
                    <w:rPr>
                      <w:rFonts w:asciiTheme="minorBidi" w:eastAsia="Arial Narrow" w:hAnsiTheme="minorBidi" w:cstheme="minorBidi"/>
                    </w:rPr>
                  </w:pPr>
                  <w:r w:rsidRPr="00DB3D88">
                    <w:rPr>
                      <w:rFonts w:asciiTheme="minorBidi" w:eastAsia="Arial Narrow" w:hAnsiTheme="minorBidi" w:cstheme="minorBidi"/>
                    </w:rPr>
                    <w:t>5.       Spinneys</w:t>
                  </w:r>
                </w:p>
              </w:tc>
              <w:tc>
                <w:tcPr>
                  <w:tcW w:w="4410" w:type="dxa"/>
                  <w:tcBorders>
                    <w:top w:val="nil"/>
                    <w:left w:val="nil"/>
                    <w:bottom w:val="single" w:sz="8" w:space="0" w:color="9CC3E5"/>
                    <w:right w:val="single" w:sz="8" w:space="0" w:color="8EAADB"/>
                  </w:tcBorders>
                  <w:shd w:val="clear" w:color="auto" w:fill="auto"/>
                  <w:tcMar>
                    <w:top w:w="100" w:type="dxa"/>
                    <w:left w:w="100" w:type="dxa"/>
                    <w:bottom w:w="100" w:type="dxa"/>
                    <w:right w:w="100" w:type="dxa"/>
                  </w:tcMar>
                </w:tcPr>
                <w:p w14:paraId="611D1F1E" w14:textId="77777777" w:rsidR="00DB3D88" w:rsidRPr="00DB3D88" w:rsidRDefault="00F31E8A" w:rsidP="00DB3D88">
                  <w:pPr>
                    <w:pStyle w:val="ListParagraph"/>
                    <w:numPr>
                      <w:ilvl w:val="0"/>
                      <w:numId w:val="9"/>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Four (4) Philippine Tour Package for 2 pax, 4 days/3 nights in Palawan or Boracay</w:t>
                  </w:r>
                </w:p>
                <w:p w14:paraId="4F07101D" w14:textId="77777777" w:rsidR="00DB3D88" w:rsidRPr="00DB3D88" w:rsidRDefault="00F31E8A" w:rsidP="00DB3D88">
                  <w:pPr>
                    <w:pStyle w:val="ListParagraph"/>
                    <w:numPr>
                      <w:ilvl w:val="0"/>
                      <w:numId w:val="9"/>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Four (4) Roundtrip Dubai-Manila-Dubai economy tickets for 2 pax</w:t>
                  </w:r>
                </w:p>
                <w:p w14:paraId="60332AB6" w14:textId="77777777" w:rsidR="00DB3D88" w:rsidRPr="00DB3D88" w:rsidRDefault="00F31E8A" w:rsidP="00DB3D88">
                  <w:pPr>
                    <w:pStyle w:val="ListParagraph"/>
                    <w:numPr>
                      <w:ilvl w:val="0"/>
                      <w:numId w:val="9"/>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Sixty (60) entry passes to Expo 2020 Dubai with a special tour of the PH Pavilion</w:t>
                  </w:r>
                </w:p>
                <w:p w14:paraId="0EFF6561" w14:textId="64490434" w:rsidR="00512984" w:rsidRPr="00DB3D88" w:rsidRDefault="00F31E8A" w:rsidP="00DB3D88">
                  <w:pPr>
                    <w:pStyle w:val="ListParagraph"/>
                    <w:numPr>
                      <w:ilvl w:val="0"/>
                      <w:numId w:val="9"/>
                    </w:numPr>
                    <w:spacing w:line="276" w:lineRule="auto"/>
                    <w:jc w:val="both"/>
                    <w:rPr>
                      <w:rFonts w:asciiTheme="minorBidi" w:eastAsia="Arial Narrow" w:hAnsiTheme="minorBidi" w:cstheme="minorBidi"/>
                    </w:rPr>
                  </w:pPr>
                  <w:r w:rsidRPr="00DB3D88">
                    <w:rPr>
                      <w:rFonts w:asciiTheme="minorBidi" w:eastAsia="Arial Narrow" w:hAnsiTheme="minorBidi" w:cstheme="minorBidi"/>
                    </w:rPr>
                    <w:t xml:space="preserve">Sixty (60) Go </w:t>
                  </w:r>
                  <w:proofErr w:type="spellStart"/>
                  <w:r w:rsidRPr="00DB3D88">
                    <w:rPr>
                      <w:rFonts w:asciiTheme="minorBidi" w:eastAsia="Arial Narrow" w:hAnsiTheme="minorBidi" w:cstheme="minorBidi"/>
                    </w:rPr>
                    <w:t>Lokal</w:t>
                  </w:r>
                  <w:proofErr w:type="spellEnd"/>
                  <w:r w:rsidRPr="00DB3D88">
                    <w:rPr>
                      <w:rFonts w:asciiTheme="minorBidi" w:eastAsia="Arial Narrow" w:hAnsiTheme="minorBidi" w:cstheme="minorBidi"/>
                    </w:rPr>
                    <w:t>! Gift Bags</w:t>
                  </w:r>
                </w:p>
              </w:tc>
            </w:tr>
          </w:tbl>
          <w:p w14:paraId="319E6E07" w14:textId="77777777" w:rsidR="00512984" w:rsidRPr="00DB3D88" w:rsidRDefault="00512984">
            <w:pPr>
              <w:pBdr>
                <w:top w:val="nil"/>
                <w:left w:val="nil"/>
                <w:bottom w:val="nil"/>
                <w:right w:val="nil"/>
                <w:between w:val="nil"/>
              </w:pBdr>
              <w:ind w:left="-9"/>
              <w:jc w:val="both"/>
              <w:rPr>
                <w:rFonts w:asciiTheme="minorBidi" w:eastAsia="Arial Narrow" w:hAnsiTheme="minorBidi" w:cstheme="minorBidi"/>
                <w:b/>
              </w:rPr>
            </w:pPr>
          </w:p>
        </w:tc>
        <w:tc>
          <w:tcPr>
            <w:tcW w:w="1417" w:type="dxa"/>
            <w:shd w:val="clear" w:color="auto" w:fill="auto"/>
          </w:tcPr>
          <w:p w14:paraId="25EFD5CA"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106052C2" w14:textId="77777777">
        <w:trPr>
          <w:trHeight w:val="432"/>
        </w:trPr>
        <w:tc>
          <w:tcPr>
            <w:tcW w:w="467" w:type="dxa"/>
            <w:shd w:val="clear" w:color="auto" w:fill="auto"/>
            <w:vAlign w:val="center"/>
          </w:tcPr>
          <w:p w14:paraId="23C68971"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129387C0" w14:textId="77777777" w:rsidR="00512984" w:rsidRPr="00DB3D88" w:rsidRDefault="00F31E8A">
            <w:pPr>
              <w:spacing w:before="240" w:after="240"/>
              <w:jc w:val="both"/>
              <w:rPr>
                <w:rFonts w:asciiTheme="minorBidi" w:eastAsia="Arial Narrow" w:hAnsiTheme="minorBidi" w:cstheme="minorBidi"/>
                <w:b/>
              </w:rPr>
            </w:pPr>
            <w:r w:rsidRPr="00DB3D88">
              <w:rPr>
                <w:rFonts w:asciiTheme="minorBidi" w:eastAsia="Arial Narrow" w:hAnsiTheme="minorBidi" w:cstheme="minorBidi"/>
                <w:b/>
              </w:rPr>
              <w:t>Photography and Video Production Service</w:t>
            </w:r>
          </w:p>
          <w:p w14:paraId="40CB801B"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 xml:space="preserve">Provide well-curated and directed, high-quality photography and video production services to capture all the events of the in-store promotion events and submit to DTI-POC in the prescribed digital format: </w:t>
            </w:r>
          </w:p>
          <w:p w14:paraId="5986BCB9" w14:textId="123D083B" w:rsidR="007A3C5A" w:rsidRPr="00DB3D88" w:rsidRDefault="00F31E8A" w:rsidP="007A3C5A">
            <w:pPr>
              <w:pStyle w:val="ListParagraph"/>
              <w:numPr>
                <w:ilvl w:val="0"/>
                <w:numId w:val="6"/>
              </w:numPr>
              <w:spacing w:before="240" w:after="240"/>
              <w:jc w:val="both"/>
              <w:rPr>
                <w:rFonts w:asciiTheme="minorBidi" w:eastAsia="Arial Narrow" w:hAnsiTheme="minorBidi" w:cstheme="minorBidi"/>
              </w:rPr>
            </w:pPr>
            <w:r w:rsidRPr="00DB3D88">
              <w:rPr>
                <w:rFonts w:asciiTheme="minorBidi" w:eastAsia="Arial Narrow" w:hAnsiTheme="minorBidi" w:cstheme="minorBidi"/>
              </w:rPr>
              <w:t>Photographs (in JPEG, PNG file format) with corresponding</w:t>
            </w:r>
            <w:r w:rsidR="000F715D">
              <w:rPr>
                <w:rFonts w:asciiTheme="minorBidi" w:eastAsia="Arial Narrow" w:hAnsiTheme="minorBidi" w:cstheme="minorBidi"/>
              </w:rPr>
              <w:t xml:space="preserve"> English and Arabic</w:t>
            </w:r>
            <w:r w:rsidRPr="00DB3D88">
              <w:rPr>
                <w:rFonts w:asciiTheme="minorBidi" w:eastAsia="Arial Narrow" w:hAnsiTheme="minorBidi" w:cstheme="minorBidi"/>
              </w:rPr>
              <w:t xml:space="preserve"> captions</w:t>
            </w:r>
          </w:p>
          <w:p w14:paraId="0E63706E" w14:textId="78D4BFCA" w:rsidR="00512984" w:rsidRPr="00DB3D88" w:rsidRDefault="00F31E8A" w:rsidP="007A3C5A">
            <w:pPr>
              <w:pStyle w:val="ListParagraph"/>
              <w:numPr>
                <w:ilvl w:val="0"/>
                <w:numId w:val="6"/>
              </w:numPr>
              <w:spacing w:before="240" w:after="240"/>
              <w:jc w:val="both"/>
              <w:rPr>
                <w:rFonts w:asciiTheme="minorBidi" w:eastAsia="Arial Narrow" w:hAnsiTheme="minorBidi" w:cstheme="minorBidi"/>
              </w:rPr>
            </w:pPr>
            <w:r w:rsidRPr="00DB3D88">
              <w:rPr>
                <w:rFonts w:asciiTheme="minorBidi" w:eastAsia="Arial Narrow" w:hAnsiTheme="minorBidi" w:cstheme="minorBidi"/>
              </w:rPr>
              <w:t xml:space="preserve">Videos (in MP4 file format) with </w:t>
            </w:r>
            <w:r w:rsidR="000F715D">
              <w:rPr>
                <w:rFonts w:asciiTheme="minorBidi" w:eastAsia="Arial Narrow" w:hAnsiTheme="minorBidi" w:cstheme="minorBidi"/>
              </w:rPr>
              <w:t>English and Arabic</w:t>
            </w:r>
            <w:r w:rsidR="000F715D" w:rsidRPr="00DB3D88">
              <w:rPr>
                <w:rFonts w:asciiTheme="minorBidi" w:eastAsia="Arial Narrow" w:hAnsiTheme="minorBidi" w:cstheme="minorBidi"/>
              </w:rPr>
              <w:t xml:space="preserve"> </w:t>
            </w:r>
            <w:r w:rsidRPr="00DB3D88">
              <w:rPr>
                <w:rFonts w:asciiTheme="minorBidi" w:eastAsia="Arial Narrow" w:hAnsiTheme="minorBidi" w:cstheme="minorBidi"/>
              </w:rPr>
              <w:t>subtitles</w:t>
            </w:r>
          </w:p>
        </w:tc>
        <w:tc>
          <w:tcPr>
            <w:tcW w:w="1417" w:type="dxa"/>
            <w:shd w:val="clear" w:color="auto" w:fill="auto"/>
          </w:tcPr>
          <w:p w14:paraId="17DCE595"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1744C248" w14:textId="77777777">
        <w:trPr>
          <w:trHeight w:val="432"/>
        </w:trPr>
        <w:tc>
          <w:tcPr>
            <w:tcW w:w="467" w:type="dxa"/>
            <w:shd w:val="clear" w:color="auto" w:fill="auto"/>
            <w:vAlign w:val="center"/>
          </w:tcPr>
          <w:p w14:paraId="2B07754A"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5AA8E2A3" w14:textId="1C0B7211" w:rsidR="00E70624" w:rsidRDefault="00E70624">
            <w:pPr>
              <w:rPr>
                <w:rFonts w:asciiTheme="minorBidi" w:eastAsia="Arial Narrow" w:hAnsiTheme="minorBidi" w:cstheme="minorBidi"/>
              </w:rPr>
            </w:pPr>
          </w:p>
          <w:p w14:paraId="7E23AA66" w14:textId="3629D3C7" w:rsidR="00E70624" w:rsidRPr="00E70624" w:rsidRDefault="000F715D">
            <w:pPr>
              <w:rPr>
                <w:rFonts w:asciiTheme="minorBidi" w:eastAsia="Arial Narrow" w:hAnsiTheme="minorBidi" w:cstheme="minorBidi"/>
                <w:b/>
              </w:rPr>
            </w:pPr>
            <w:r>
              <w:rPr>
                <w:rFonts w:asciiTheme="minorBidi" w:eastAsia="Arial Narrow" w:hAnsiTheme="minorBidi" w:cstheme="minorBidi"/>
                <w:b/>
              </w:rPr>
              <w:t>Dismantling and Egress</w:t>
            </w:r>
          </w:p>
          <w:p w14:paraId="740ABB69" w14:textId="77777777" w:rsidR="00E70624" w:rsidRDefault="00E70624">
            <w:pPr>
              <w:rPr>
                <w:rFonts w:asciiTheme="minorBidi" w:eastAsia="Arial Narrow" w:hAnsiTheme="minorBidi" w:cstheme="minorBidi"/>
              </w:rPr>
            </w:pPr>
          </w:p>
          <w:p w14:paraId="582B6548" w14:textId="1A44C0E5" w:rsidR="00512984" w:rsidRPr="00DB3D88" w:rsidRDefault="00F31E8A">
            <w:pPr>
              <w:rPr>
                <w:rFonts w:asciiTheme="minorBidi" w:eastAsia="Arial Narrow" w:hAnsiTheme="minorBidi" w:cstheme="minorBidi"/>
              </w:rPr>
            </w:pPr>
            <w:r w:rsidRPr="00DB3D88">
              <w:rPr>
                <w:rFonts w:asciiTheme="minorBidi" w:eastAsia="Arial Narrow" w:hAnsiTheme="minorBidi" w:cstheme="minorBidi"/>
              </w:rPr>
              <w:t>Dismantling of thematic props and venue paraphernalia in the participating supermarkets venues</w:t>
            </w:r>
          </w:p>
        </w:tc>
        <w:tc>
          <w:tcPr>
            <w:tcW w:w="1417" w:type="dxa"/>
            <w:shd w:val="clear" w:color="auto" w:fill="auto"/>
          </w:tcPr>
          <w:p w14:paraId="13D96D5A"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33BF3186" w14:textId="77777777">
        <w:trPr>
          <w:trHeight w:val="1515"/>
        </w:trPr>
        <w:tc>
          <w:tcPr>
            <w:tcW w:w="467" w:type="dxa"/>
            <w:shd w:val="clear" w:color="auto" w:fill="auto"/>
            <w:vAlign w:val="center"/>
          </w:tcPr>
          <w:p w14:paraId="43DDFA8E"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7CB11954" w14:textId="77777777" w:rsidR="000F715D" w:rsidRPr="000F715D" w:rsidRDefault="000F715D">
            <w:pPr>
              <w:tabs>
                <w:tab w:val="left" w:pos="0"/>
                <w:tab w:val="left" w:pos="720"/>
                <w:tab w:val="left" w:pos="1440"/>
              </w:tabs>
              <w:spacing w:before="240" w:after="240"/>
              <w:jc w:val="both"/>
              <w:rPr>
                <w:rFonts w:asciiTheme="minorBidi" w:eastAsia="Arial Narrow" w:hAnsiTheme="minorBidi" w:cstheme="minorBidi"/>
                <w:b/>
              </w:rPr>
            </w:pPr>
            <w:r w:rsidRPr="000F715D">
              <w:rPr>
                <w:rFonts w:asciiTheme="minorBidi" w:eastAsia="Arial Narrow" w:hAnsiTheme="minorBidi" w:cstheme="minorBidi"/>
                <w:b/>
              </w:rPr>
              <w:t>Reports</w:t>
            </w:r>
          </w:p>
          <w:p w14:paraId="35E1EE7B" w14:textId="5EF8BB25" w:rsidR="00512984" w:rsidRPr="00DB3D88" w:rsidRDefault="00F31E8A">
            <w:p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Submit a full report monthly of all activities undertaken for the project period with the following proposed chapters:</w:t>
            </w:r>
          </w:p>
          <w:p w14:paraId="1B08CE0D" w14:textId="77777777" w:rsidR="00DB3D88" w:rsidRPr="00DB3D88" w:rsidRDefault="00F31E8A" w:rsidP="00DB3D88">
            <w:pPr>
              <w:pStyle w:val="ListParagraph"/>
              <w:numPr>
                <w:ilvl w:val="0"/>
                <w:numId w:val="7"/>
              </w:num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Event Background</w:t>
            </w:r>
          </w:p>
          <w:p w14:paraId="1BC2C4AB" w14:textId="77777777" w:rsidR="00DB3D88" w:rsidRPr="00DB3D88" w:rsidRDefault="00F31E8A" w:rsidP="00DB3D88">
            <w:pPr>
              <w:pStyle w:val="ListParagraph"/>
              <w:numPr>
                <w:ilvl w:val="0"/>
                <w:numId w:val="7"/>
              </w:num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Dedicated page per activity with corresponding photo and relevant article</w:t>
            </w:r>
          </w:p>
          <w:p w14:paraId="6DBB261A" w14:textId="77777777" w:rsidR="00DB3D88" w:rsidRPr="00DB3D88" w:rsidRDefault="00F31E8A" w:rsidP="00DB3D88">
            <w:pPr>
              <w:pStyle w:val="ListParagraph"/>
              <w:numPr>
                <w:ilvl w:val="0"/>
                <w:numId w:val="7"/>
              </w:num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Curated gallery</w:t>
            </w:r>
          </w:p>
          <w:p w14:paraId="638EE219" w14:textId="77777777" w:rsidR="00DB3D88" w:rsidRPr="00DB3D88" w:rsidRDefault="00F31E8A" w:rsidP="00DB3D88">
            <w:pPr>
              <w:pStyle w:val="ListParagraph"/>
              <w:numPr>
                <w:ilvl w:val="0"/>
                <w:numId w:val="7"/>
              </w:num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PR and marketing report (social media, news outlet engagement, etc.)</w:t>
            </w:r>
          </w:p>
          <w:p w14:paraId="0160AE12" w14:textId="77777777" w:rsidR="00DB3D88" w:rsidRPr="00DB3D88" w:rsidRDefault="00F31E8A" w:rsidP="00DB3D88">
            <w:pPr>
              <w:pStyle w:val="ListParagraph"/>
              <w:numPr>
                <w:ilvl w:val="0"/>
                <w:numId w:val="7"/>
              </w:num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By the numbers &amp; Project Impact on Sales</w:t>
            </w:r>
          </w:p>
          <w:p w14:paraId="1CF3D3B3" w14:textId="516A9847" w:rsidR="00512984" w:rsidRPr="00DB3D88" w:rsidRDefault="00F31E8A" w:rsidP="00DB3D88">
            <w:pPr>
              <w:pStyle w:val="ListParagraph"/>
              <w:numPr>
                <w:ilvl w:val="0"/>
                <w:numId w:val="7"/>
              </w:numPr>
              <w:tabs>
                <w:tab w:val="left" w:pos="0"/>
                <w:tab w:val="left" w:pos="720"/>
                <w:tab w:val="left" w:pos="1440"/>
              </w:tabs>
              <w:spacing w:before="240" w:after="240"/>
              <w:jc w:val="both"/>
              <w:rPr>
                <w:rFonts w:asciiTheme="minorBidi" w:eastAsia="Arial Narrow" w:hAnsiTheme="minorBidi" w:cstheme="minorBidi"/>
              </w:rPr>
            </w:pPr>
            <w:r w:rsidRPr="00DB3D88">
              <w:rPr>
                <w:rFonts w:asciiTheme="minorBidi" w:eastAsia="Arial Narrow" w:hAnsiTheme="minorBidi" w:cstheme="minorBidi"/>
              </w:rPr>
              <w:t xml:space="preserve">Partner &amp; Stakeholder Details </w:t>
            </w:r>
          </w:p>
          <w:p w14:paraId="510D336C" w14:textId="77777777" w:rsidR="00512984" w:rsidRPr="00DB3D88" w:rsidRDefault="00512984">
            <w:pPr>
              <w:pBdr>
                <w:top w:val="nil"/>
                <w:left w:val="nil"/>
                <w:bottom w:val="nil"/>
                <w:right w:val="nil"/>
                <w:between w:val="nil"/>
              </w:pBdr>
              <w:tabs>
                <w:tab w:val="left" w:pos="0"/>
                <w:tab w:val="left" w:pos="720"/>
                <w:tab w:val="left" w:pos="1440"/>
              </w:tabs>
              <w:jc w:val="both"/>
              <w:rPr>
                <w:rFonts w:asciiTheme="minorBidi" w:eastAsia="Arial Narrow" w:hAnsiTheme="minorBidi" w:cstheme="minorBidi"/>
              </w:rPr>
            </w:pPr>
          </w:p>
        </w:tc>
        <w:tc>
          <w:tcPr>
            <w:tcW w:w="1417" w:type="dxa"/>
            <w:shd w:val="clear" w:color="auto" w:fill="auto"/>
          </w:tcPr>
          <w:p w14:paraId="027A9553"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2E789AAB" w14:textId="77777777">
        <w:trPr>
          <w:trHeight w:val="432"/>
        </w:trPr>
        <w:tc>
          <w:tcPr>
            <w:tcW w:w="467" w:type="dxa"/>
            <w:shd w:val="clear" w:color="auto" w:fill="D9E2F3"/>
            <w:vAlign w:val="center"/>
          </w:tcPr>
          <w:p w14:paraId="52F05689" w14:textId="77777777" w:rsidR="00512984" w:rsidRPr="00DB3D88" w:rsidRDefault="00F31E8A">
            <w:pPr>
              <w:pBdr>
                <w:top w:val="nil"/>
                <w:left w:val="nil"/>
                <w:bottom w:val="nil"/>
                <w:right w:val="nil"/>
                <w:between w:val="nil"/>
              </w:pBdr>
              <w:jc w:val="center"/>
              <w:rPr>
                <w:rFonts w:asciiTheme="minorBidi" w:eastAsia="Arial Narrow" w:hAnsiTheme="minorBidi" w:cstheme="minorBidi"/>
                <w:color w:val="000000"/>
              </w:rPr>
            </w:pPr>
            <w:r w:rsidRPr="00DB3D88">
              <w:rPr>
                <w:rFonts w:asciiTheme="minorBidi" w:eastAsia="Arial Narrow" w:hAnsiTheme="minorBidi" w:cstheme="minorBidi"/>
                <w:color w:val="000000"/>
              </w:rPr>
              <w:t>7.</w:t>
            </w:r>
          </w:p>
        </w:tc>
        <w:tc>
          <w:tcPr>
            <w:tcW w:w="8322" w:type="dxa"/>
            <w:shd w:val="clear" w:color="auto" w:fill="D9E2F3"/>
            <w:vAlign w:val="center"/>
          </w:tcPr>
          <w:p w14:paraId="693499E9"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Narrow" w:hAnsiTheme="minorBidi" w:cstheme="minorBidi"/>
                <w:b/>
                <w:color w:val="000000"/>
              </w:rPr>
              <w:t>OTHER DELIVERABLES</w:t>
            </w:r>
          </w:p>
        </w:tc>
        <w:tc>
          <w:tcPr>
            <w:tcW w:w="1417" w:type="dxa"/>
            <w:shd w:val="clear" w:color="auto" w:fill="D9E2F3"/>
          </w:tcPr>
          <w:p w14:paraId="22017F2D"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39DB130D" w14:textId="77777777">
        <w:trPr>
          <w:trHeight w:val="432"/>
        </w:trPr>
        <w:tc>
          <w:tcPr>
            <w:tcW w:w="467" w:type="dxa"/>
            <w:shd w:val="clear" w:color="auto" w:fill="auto"/>
            <w:vAlign w:val="center"/>
          </w:tcPr>
          <w:p w14:paraId="63D26A3C" w14:textId="77777777" w:rsidR="00512984" w:rsidRPr="00DB3D88" w:rsidRDefault="00512984">
            <w:pPr>
              <w:pBdr>
                <w:top w:val="nil"/>
                <w:left w:val="nil"/>
                <w:bottom w:val="nil"/>
                <w:right w:val="nil"/>
                <w:between w:val="nil"/>
              </w:pBdr>
              <w:jc w:val="center"/>
              <w:rPr>
                <w:rFonts w:asciiTheme="minorBidi" w:eastAsia="Arial Narrow" w:hAnsiTheme="minorBidi" w:cstheme="minorBidi"/>
                <w:color w:val="000000"/>
              </w:rPr>
            </w:pPr>
          </w:p>
        </w:tc>
        <w:tc>
          <w:tcPr>
            <w:tcW w:w="8322" w:type="dxa"/>
            <w:shd w:val="clear" w:color="auto" w:fill="auto"/>
            <w:vAlign w:val="center"/>
          </w:tcPr>
          <w:p w14:paraId="1A427104" w14:textId="43A6C42B" w:rsidR="00512984" w:rsidRPr="00DB3D88" w:rsidRDefault="00DB3D88" w:rsidP="00DB3D88">
            <w:pPr>
              <w:tabs>
                <w:tab w:val="left" w:pos="720"/>
                <w:tab w:val="left" w:pos="1440"/>
              </w:tabs>
              <w:rPr>
                <w:rFonts w:asciiTheme="minorBidi" w:eastAsia="Arial Narrow" w:hAnsiTheme="minorBidi" w:cstheme="minorBidi"/>
              </w:rPr>
            </w:pPr>
            <w:r w:rsidRPr="00DB3D88">
              <w:rPr>
                <w:rFonts w:asciiTheme="minorBidi" w:eastAsia="Arial Narrow" w:hAnsiTheme="minorBidi" w:cstheme="minorBidi"/>
              </w:rPr>
              <w:t>Must submit a financial proposal to cover all expenditures to be incurred in the performance and delivery of said services, broken down per item/activity. It is understood that some items/activities may be cancelled or may be added.</w:t>
            </w:r>
          </w:p>
          <w:p w14:paraId="01F66B8B" w14:textId="77777777" w:rsidR="00512984" w:rsidRPr="00DB3D88" w:rsidRDefault="00512984">
            <w:pPr>
              <w:pBdr>
                <w:top w:val="nil"/>
                <w:left w:val="nil"/>
                <w:bottom w:val="nil"/>
                <w:right w:val="nil"/>
                <w:between w:val="nil"/>
              </w:pBdr>
              <w:jc w:val="both"/>
              <w:rPr>
                <w:rFonts w:asciiTheme="minorBidi" w:eastAsia="Arial Narrow" w:hAnsiTheme="minorBidi" w:cstheme="minorBidi"/>
                <w:color w:val="000000"/>
              </w:rPr>
            </w:pPr>
          </w:p>
        </w:tc>
        <w:tc>
          <w:tcPr>
            <w:tcW w:w="1417" w:type="dxa"/>
            <w:shd w:val="clear" w:color="auto" w:fill="auto"/>
          </w:tcPr>
          <w:p w14:paraId="658852BD"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5729C309" w14:textId="77777777">
        <w:trPr>
          <w:trHeight w:val="432"/>
        </w:trPr>
        <w:tc>
          <w:tcPr>
            <w:tcW w:w="467" w:type="dxa"/>
            <w:shd w:val="clear" w:color="auto" w:fill="D9E2F3"/>
            <w:vAlign w:val="center"/>
          </w:tcPr>
          <w:p w14:paraId="2476A3E7" w14:textId="77777777" w:rsidR="00512984" w:rsidRPr="00DB3D88" w:rsidRDefault="00F31E8A">
            <w:pPr>
              <w:pBdr>
                <w:top w:val="nil"/>
                <w:left w:val="nil"/>
                <w:bottom w:val="nil"/>
                <w:right w:val="nil"/>
                <w:between w:val="nil"/>
              </w:pBdr>
              <w:jc w:val="center"/>
              <w:rPr>
                <w:rFonts w:asciiTheme="minorBidi" w:eastAsia="Arial" w:hAnsiTheme="minorBidi" w:cstheme="minorBidi"/>
                <w:color w:val="000000"/>
              </w:rPr>
            </w:pPr>
            <w:r w:rsidRPr="00DB3D88">
              <w:rPr>
                <w:rFonts w:asciiTheme="minorBidi" w:eastAsia="Arial" w:hAnsiTheme="minorBidi" w:cstheme="minorBidi"/>
                <w:color w:val="000000"/>
              </w:rPr>
              <w:t>8.</w:t>
            </w:r>
          </w:p>
        </w:tc>
        <w:tc>
          <w:tcPr>
            <w:tcW w:w="8322" w:type="dxa"/>
            <w:shd w:val="clear" w:color="auto" w:fill="D9E2F3"/>
            <w:vAlign w:val="center"/>
          </w:tcPr>
          <w:p w14:paraId="767AA803"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w:hAnsiTheme="minorBidi" w:cstheme="minorBidi"/>
                <w:b/>
                <w:color w:val="000000"/>
              </w:rPr>
              <w:t xml:space="preserve">BUDGET AND TERMS OF PAYMENT </w:t>
            </w:r>
          </w:p>
        </w:tc>
        <w:tc>
          <w:tcPr>
            <w:tcW w:w="1417" w:type="dxa"/>
            <w:shd w:val="clear" w:color="auto" w:fill="D9E2F3"/>
          </w:tcPr>
          <w:p w14:paraId="5A8C65C9"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094D0B2A" w14:textId="77777777">
        <w:trPr>
          <w:trHeight w:val="432"/>
        </w:trPr>
        <w:tc>
          <w:tcPr>
            <w:tcW w:w="467" w:type="dxa"/>
            <w:shd w:val="clear" w:color="auto" w:fill="auto"/>
            <w:vAlign w:val="center"/>
          </w:tcPr>
          <w:p w14:paraId="782C0323" w14:textId="77777777" w:rsidR="00512984" w:rsidRPr="00DB3D88" w:rsidRDefault="00512984">
            <w:pPr>
              <w:pBdr>
                <w:top w:val="nil"/>
                <w:left w:val="nil"/>
                <w:bottom w:val="nil"/>
                <w:right w:val="nil"/>
                <w:between w:val="nil"/>
              </w:pBdr>
              <w:jc w:val="center"/>
              <w:rPr>
                <w:rFonts w:asciiTheme="minorBidi" w:eastAsia="Arial" w:hAnsiTheme="minorBidi" w:cstheme="minorBidi"/>
                <w:color w:val="000000"/>
              </w:rPr>
            </w:pPr>
          </w:p>
        </w:tc>
        <w:tc>
          <w:tcPr>
            <w:tcW w:w="8322" w:type="dxa"/>
            <w:shd w:val="clear" w:color="auto" w:fill="auto"/>
            <w:vAlign w:val="center"/>
          </w:tcPr>
          <w:p w14:paraId="67818B0E" w14:textId="77777777" w:rsidR="00512984" w:rsidRDefault="00F31E8A" w:rsidP="00DB3D88">
            <w:pPr>
              <w:pStyle w:val="ListParagraph"/>
              <w:numPr>
                <w:ilvl w:val="0"/>
                <w:numId w:val="8"/>
              </w:numPr>
              <w:pBdr>
                <w:top w:val="nil"/>
                <w:left w:val="nil"/>
                <w:bottom w:val="nil"/>
                <w:right w:val="nil"/>
                <w:between w:val="nil"/>
              </w:pBdr>
              <w:jc w:val="both"/>
              <w:rPr>
                <w:rFonts w:asciiTheme="minorBidi" w:eastAsia="Arial Narrow" w:hAnsiTheme="minorBidi" w:cstheme="minorBidi"/>
                <w:color w:val="000000"/>
              </w:rPr>
            </w:pPr>
            <w:r w:rsidRPr="00DB3D88">
              <w:rPr>
                <w:rFonts w:asciiTheme="minorBidi" w:eastAsia="Arial Narrow" w:hAnsiTheme="minorBidi" w:cstheme="minorBidi"/>
                <w:color w:val="000000"/>
              </w:rPr>
              <w:t xml:space="preserve">Approved budget for the contract is </w:t>
            </w:r>
            <w:r w:rsidRPr="00DB3D88">
              <w:rPr>
                <w:rFonts w:asciiTheme="minorBidi" w:eastAsia="Arial Narrow" w:hAnsiTheme="minorBidi" w:cstheme="minorBidi"/>
                <w:b/>
                <w:color w:val="000000"/>
              </w:rPr>
              <w:t xml:space="preserve">Php </w:t>
            </w:r>
            <w:r w:rsidRPr="00DB3D88">
              <w:rPr>
                <w:rFonts w:asciiTheme="minorBidi" w:eastAsia="Arial Narrow" w:hAnsiTheme="minorBidi" w:cstheme="minorBidi"/>
                <w:b/>
              </w:rPr>
              <w:t>6,300,000.00</w:t>
            </w:r>
            <w:r w:rsidRPr="00DB3D88">
              <w:rPr>
                <w:rFonts w:asciiTheme="minorBidi" w:eastAsia="Arial Narrow" w:hAnsiTheme="minorBidi" w:cstheme="minorBidi"/>
                <w:b/>
                <w:color w:val="000000"/>
              </w:rPr>
              <w:t xml:space="preserve"> (</w:t>
            </w:r>
            <w:r w:rsidRPr="00DB3D88">
              <w:rPr>
                <w:rFonts w:asciiTheme="minorBidi" w:eastAsia="Arial Narrow" w:hAnsiTheme="minorBidi" w:cstheme="minorBidi"/>
                <w:b/>
              </w:rPr>
              <w:t>Six Million Three Hundred Thousand Pesos</w:t>
            </w:r>
            <w:r w:rsidRPr="00DB3D88">
              <w:rPr>
                <w:rFonts w:asciiTheme="minorBidi" w:eastAsia="Arial Narrow" w:hAnsiTheme="minorBidi" w:cstheme="minorBidi"/>
                <w:b/>
                <w:color w:val="000000"/>
              </w:rPr>
              <w:t xml:space="preserve"> Only) / or AED </w:t>
            </w:r>
            <w:r w:rsidR="00DB3D88" w:rsidRPr="00DB3D88">
              <w:rPr>
                <w:rFonts w:asciiTheme="minorBidi" w:hAnsiTheme="minorBidi" w:cstheme="minorBidi"/>
                <w:b/>
                <w:bCs/>
              </w:rPr>
              <w:t>452,985.91</w:t>
            </w:r>
            <w:r w:rsidR="00DB3D88" w:rsidRPr="00DB3D88">
              <w:rPr>
                <w:rFonts w:asciiTheme="minorBidi" w:eastAsia="Arial" w:hAnsiTheme="minorBidi" w:cstheme="minorBidi"/>
                <w:color w:val="000000" w:themeColor="text1"/>
              </w:rPr>
              <w:t xml:space="preserve"> </w:t>
            </w:r>
            <w:r w:rsidRPr="00DB3D88">
              <w:rPr>
                <w:rFonts w:asciiTheme="minorBidi" w:eastAsia="Arial Narrow" w:hAnsiTheme="minorBidi" w:cstheme="minorBidi"/>
                <w:color w:val="000000"/>
              </w:rPr>
              <w:t>inclusive of all applicable taxes</w:t>
            </w:r>
          </w:p>
          <w:p w14:paraId="4B8151DF" w14:textId="60236643" w:rsidR="000F715D" w:rsidRPr="000F715D" w:rsidRDefault="000F715D" w:rsidP="000F715D">
            <w:pPr>
              <w:pStyle w:val="ListParagraph"/>
              <w:pBdr>
                <w:top w:val="nil"/>
                <w:left w:val="nil"/>
                <w:bottom w:val="nil"/>
                <w:right w:val="nil"/>
                <w:between w:val="nil"/>
              </w:pBdr>
              <w:jc w:val="both"/>
              <w:rPr>
                <w:rFonts w:asciiTheme="minorBidi" w:eastAsia="Arial Narrow" w:hAnsiTheme="minorBidi" w:cstheme="minorBidi"/>
                <w:i/>
                <w:color w:val="000000"/>
              </w:rPr>
            </w:pPr>
            <w:r w:rsidRPr="000F715D">
              <w:rPr>
                <w:rFonts w:asciiTheme="minorBidi" w:eastAsia="Arial Narrow" w:hAnsiTheme="minorBidi" w:cstheme="minorBidi"/>
                <w:i/>
                <w:color w:val="000000"/>
              </w:rPr>
              <w:t>Note: Exchange rate used AED1.00 = PhP13.91 but prevailing exchange rate on the date of the opening of bids will be used.</w:t>
            </w:r>
          </w:p>
        </w:tc>
        <w:tc>
          <w:tcPr>
            <w:tcW w:w="1417" w:type="dxa"/>
            <w:shd w:val="clear" w:color="auto" w:fill="auto"/>
          </w:tcPr>
          <w:p w14:paraId="3B2EB11A"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0FE2D8C6" w14:textId="77777777">
        <w:trPr>
          <w:trHeight w:val="432"/>
        </w:trPr>
        <w:tc>
          <w:tcPr>
            <w:tcW w:w="467" w:type="dxa"/>
            <w:shd w:val="clear" w:color="auto" w:fill="auto"/>
            <w:vAlign w:val="center"/>
          </w:tcPr>
          <w:p w14:paraId="6BB20021" w14:textId="77777777" w:rsidR="00512984" w:rsidRPr="00DB3D88" w:rsidRDefault="00512984">
            <w:pPr>
              <w:pBdr>
                <w:top w:val="nil"/>
                <w:left w:val="nil"/>
                <w:bottom w:val="nil"/>
                <w:right w:val="nil"/>
                <w:between w:val="nil"/>
              </w:pBdr>
              <w:rPr>
                <w:rFonts w:asciiTheme="minorBidi" w:eastAsia="Arial" w:hAnsiTheme="minorBidi" w:cstheme="minorBidi"/>
                <w:color w:val="000000"/>
              </w:rPr>
            </w:pPr>
          </w:p>
        </w:tc>
        <w:tc>
          <w:tcPr>
            <w:tcW w:w="8322" w:type="dxa"/>
            <w:shd w:val="clear" w:color="auto" w:fill="auto"/>
            <w:vAlign w:val="center"/>
          </w:tcPr>
          <w:p w14:paraId="26BBE2D5" w14:textId="6CA8A4EC" w:rsidR="00512984" w:rsidRPr="00DB3D88" w:rsidRDefault="00F31E8A" w:rsidP="00DB3D88">
            <w:pPr>
              <w:pStyle w:val="ListParagraph"/>
              <w:numPr>
                <w:ilvl w:val="0"/>
                <w:numId w:val="8"/>
              </w:numPr>
              <w:jc w:val="both"/>
              <w:rPr>
                <w:rFonts w:asciiTheme="minorBidi" w:eastAsia="Arial" w:hAnsiTheme="minorBidi" w:cstheme="minorBidi"/>
                <w:b/>
              </w:rPr>
            </w:pPr>
            <w:r w:rsidRPr="00DB3D88">
              <w:rPr>
                <w:rFonts w:asciiTheme="minorBidi" w:eastAsia="Arial Narrow" w:hAnsiTheme="minorBidi" w:cstheme="minorBidi"/>
              </w:rPr>
              <w:t xml:space="preserve">Invoices and Payments must be issued/ payable to the </w:t>
            </w:r>
            <w:r w:rsidRPr="00DB3D88">
              <w:rPr>
                <w:rFonts w:asciiTheme="minorBidi" w:eastAsia="Arial Narrow" w:hAnsiTheme="minorBidi" w:cstheme="minorBidi"/>
                <w:b/>
              </w:rPr>
              <w:t>Department of Trade and Industry</w:t>
            </w:r>
          </w:p>
          <w:p w14:paraId="10F9CE23" w14:textId="77777777" w:rsidR="00512984" w:rsidRPr="00DB3D88" w:rsidRDefault="00512984">
            <w:pPr>
              <w:pBdr>
                <w:top w:val="nil"/>
                <w:left w:val="nil"/>
                <w:bottom w:val="nil"/>
                <w:right w:val="nil"/>
                <w:between w:val="nil"/>
              </w:pBdr>
              <w:jc w:val="both"/>
              <w:rPr>
                <w:rFonts w:asciiTheme="minorBidi" w:eastAsia="Arial Narrow" w:hAnsiTheme="minorBidi" w:cstheme="minorBidi"/>
                <w:color w:val="000000"/>
              </w:rPr>
            </w:pPr>
            <w:bookmarkStart w:id="3" w:name="_GoBack"/>
            <w:bookmarkEnd w:id="3"/>
          </w:p>
        </w:tc>
        <w:tc>
          <w:tcPr>
            <w:tcW w:w="1417" w:type="dxa"/>
            <w:shd w:val="clear" w:color="auto" w:fill="auto"/>
          </w:tcPr>
          <w:p w14:paraId="5A65D680"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5334317F" w14:textId="77777777">
        <w:trPr>
          <w:trHeight w:val="432"/>
        </w:trPr>
        <w:tc>
          <w:tcPr>
            <w:tcW w:w="467" w:type="dxa"/>
            <w:shd w:val="clear" w:color="auto" w:fill="auto"/>
            <w:vAlign w:val="center"/>
          </w:tcPr>
          <w:p w14:paraId="0CA2E977" w14:textId="77777777" w:rsidR="00512984" w:rsidRPr="00DB3D88" w:rsidRDefault="00512984">
            <w:pPr>
              <w:pBdr>
                <w:top w:val="nil"/>
                <w:left w:val="nil"/>
                <w:bottom w:val="nil"/>
                <w:right w:val="nil"/>
                <w:between w:val="nil"/>
              </w:pBdr>
              <w:rPr>
                <w:rFonts w:asciiTheme="minorBidi" w:eastAsia="Arial" w:hAnsiTheme="minorBidi" w:cstheme="minorBidi"/>
                <w:color w:val="000000"/>
              </w:rPr>
            </w:pPr>
          </w:p>
        </w:tc>
        <w:tc>
          <w:tcPr>
            <w:tcW w:w="8322" w:type="dxa"/>
            <w:shd w:val="clear" w:color="auto" w:fill="auto"/>
            <w:vAlign w:val="center"/>
          </w:tcPr>
          <w:p w14:paraId="60E34349" w14:textId="7B3AB59A" w:rsidR="00512984" w:rsidRPr="00DB3D88" w:rsidRDefault="00F31E8A" w:rsidP="00DB3D88">
            <w:pPr>
              <w:pStyle w:val="ListParagraph"/>
              <w:numPr>
                <w:ilvl w:val="0"/>
                <w:numId w:val="8"/>
              </w:numPr>
              <w:pBdr>
                <w:top w:val="nil"/>
                <w:left w:val="nil"/>
                <w:bottom w:val="nil"/>
                <w:right w:val="nil"/>
                <w:between w:val="nil"/>
              </w:pBdr>
              <w:jc w:val="both"/>
              <w:rPr>
                <w:rFonts w:asciiTheme="minorBidi" w:eastAsia="Arial Narrow" w:hAnsiTheme="minorBidi" w:cstheme="minorBidi"/>
                <w:color w:val="000000"/>
              </w:rPr>
            </w:pPr>
            <w:r w:rsidRPr="00DB3D88">
              <w:rPr>
                <w:rFonts w:asciiTheme="minorBidi" w:eastAsia="Arial Narrow" w:hAnsiTheme="minorBidi" w:cstheme="minorBidi"/>
                <w:color w:val="000000"/>
              </w:rPr>
              <w:t>Posting of 5% special bank guarantee as performance bond</w:t>
            </w:r>
          </w:p>
        </w:tc>
        <w:tc>
          <w:tcPr>
            <w:tcW w:w="1417" w:type="dxa"/>
            <w:shd w:val="clear" w:color="auto" w:fill="auto"/>
          </w:tcPr>
          <w:p w14:paraId="0999252F"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2986BB68" w14:textId="77777777">
        <w:trPr>
          <w:trHeight w:val="432"/>
        </w:trPr>
        <w:tc>
          <w:tcPr>
            <w:tcW w:w="467" w:type="dxa"/>
            <w:shd w:val="clear" w:color="auto" w:fill="auto"/>
            <w:vAlign w:val="center"/>
          </w:tcPr>
          <w:p w14:paraId="145BC289" w14:textId="77777777" w:rsidR="00512984" w:rsidRPr="00DB3D88" w:rsidRDefault="00512984">
            <w:pPr>
              <w:pBdr>
                <w:top w:val="nil"/>
                <w:left w:val="nil"/>
                <w:bottom w:val="nil"/>
                <w:right w:val="nil"/>
                <w:between w:val="nil"/>
              </w:pBdr>
              <w:rPr>
                <w:rFonts w:asciiTheme="minorBidi" w:eastAsia="Arial" w:hAnsiTheme="minorBidi" w:cstheme="minorBidi"/>
                <w:color w:val="000000"/>
              </w:rPr>
            </w:pPr>
          </w:p>
        </w:tc>
        <w:tc>
          <w:tcPr>
            <w:tcW w:w="8322" w:type="dxa"/>
            <w:shd w:val="clear" w:color="auto" w:fill="auto"/>
            <w:vAlign w:val="center"/>
          </w:tcPr>
          <w:p w14:paraId="1F42BCBE" w14:textId="5883B7E7" w:rsidR="00512984" w:rsidRPr="00DB3D88" w:rsidRDefault="00F31E8A" w:rsidP="00DB3D88">
            <w:pPr>
              <w:pStyle w:val="ListParagraph"/>
              <w:numPr>
                <w:ilvl w:val="0"/>
                <w:numId w:val="8"/>
              </w:numPr>
              <w:jc w:val="both"/>
              <w:rPr>
                <w:rFonts w:asciiTheme="minorBidi" w:eastAsia="Arial Narrow" w:hAnsiTheme="minorBidi" w:cstheme="minorBidi"/>
              </w:rPr>
            </w:pPr>
            <w:r w:rsidRPr="00DB3D88">
              <w:rPr>
                <w:rFonts w:asciiTheme="minorBidi" w:eastAsia="Arial Narrow" w:hAnsiTheme="minorBidi" w:cstheme="minorBidi"/>
              </w:rPr>
              <w:t>Payment will be output based, subject to applicable Philippine/Dubai government laws and regulations, and payable in tranches and upon submission of deliverables/ accomplishment report based on the following:</w:t>
            </w:r>
          </w:p>
        </w:tc>
        <w:tc>
          <w:tcPr>
            <w:tcW w:w="1417" w:type="dxa"/>
            <w:shd w:val="clear" w:color="auto" w:fill="auto"/>
          </w:tcPr>
          <w:p w14:paraId="5E4F76A0"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6CDE145F" w14:textId="77777777">
        <w:trPr>
          <w:trHeight w:val="432"/>
        </w:trPr>
        <w:tc>
          <w:tcPr>
            <w:tcW w:w="467" w:type="dxa"/>
            <w:shd w:val="clear" w:color="auto" w:fill="auto"/>
            <w:vAlign w:val="center"/>
          </w:tcPr>
          <w:p w14:paraId="30D0521C" w14:textId="77777777" w:rsidR="00512984" w:rsidRPr="00DB3D88" w:rsidRDefault="00F31E8A">
            <w:pPr>
              <w:pBdr>
                <w:top w:val="nil"/>
                <w:left w:val="nil"/>
                <w:bottom w:val="nil"/>
                <w:right w:val="nil"/>
                <w:between w:val="nil"/>
              </w:pBdr>
              <w:jc w:val="center"/>
              <w:rPr>
                <w:rFonts w:asciiTheme="minorBidi" w:eastAsia="Arial" w:hAnsiTheme="minorBidi" w:cstheme="minorBidi"/>
                <w:color w:val="000000"/>
              </w:rPr>
            </w:pPr>
            <w:r w:rsidRPr="00DB3D88">
              <w:rPr>
                <w:rFonts w:asciiTheme="minorBidi" w:eastAsia="Arial" w:hAnsiTheme="minorBidi" w:cstheme="minorBidi"/>
                <w:color w:val="000000"/>
              </w:rPr>
              <w:t>.</w:t>
            </w:r>
          </w:p>
        </w:tc>
        <w:tc>
          <w:tcPr>
            <w:tcW w:w="8322" w:type="dxa"/>
            <w:shd w:val="clear" w:color="auto" w:fill="auto"/>
            <w:vAlign w:val="center"/>
          </w:tcPr>
          <w:p w14:paraId="42EAC108" w14:textId="77777777" w:rsidR="00512984" w:rsidRPr="00DB3D88" w:rsidRDefault="00512984">
            <w:pPr>
              <w:tabs>
                <w:tab w:val="left" w:pos="720"/>
                <w:tab w:val="left" w:pos="1080"/>
                <w:tab w:val="left" w:pos="1440"/>
              </w:tabs>
              <w:ind w:firstLine="426"/>
              <w:jc w:val="both"/>
              <w:rPr>
                <w:rFonts w:asciiTheme="minorBidi" w:eastAsia="Arial Narrow" w:hAnsiTheme="minorBidi" w:cstheme="minorBidi"/>
                <w:b/>
              </w:rPr>
            </w:pPr>
          </w:p>
          <w:tbl>
            <w:tblPr>
              <w:tblStyle w:val="a2"/>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843"/>
            </w:tblGrid>
            <w:tr w:rsidR="00512984" w:rsidRPr="00DB3D88" w14:paraId="08F708E3" w14:textId="77777777">
              <w:tc>
                <w:tcPr>
                  <w:tcW w:w="5670" w:type="dxa"/>
                  <w:shd w:val="clear" w:color="auto" w:fill="5B9BD5"/>
                </w:tcPr>
                <w:p w14:paraId="42FC26F9" w14:textId="77777777" w:rsidR="00512984" w:rsidRPr="00DB3D88" w:rsidRDefault="00F31E8A">
                  <w:pPr>
                    <w:jc w:val="center"/>
                    <w:rPr>
                      <w:rFonts w:asciiTheme="minorBidi" w:eastAsia="Arial Narrow" w:hAnsiTheme="minorBidi" w:cstheme="minorBidi"/>
                      <w:b/>
                    </w:rPr>
                  </w:pPr>
                  <w:r w:rsidRPr="00DB3D88">
                    <w:rPr>
                      <w:rFonts w:asciiTheme="minorBidi" w:eastAsia="Arial Narrow" w:hAnsiTheme="minorBidi" w:cstheme="minorBidi"/>
                    </w:rPr>
                    <w:t xml:space="preserve">  </w:t>
                  </w:r>
                  <w:r w:rsidRPr="00DB3D88">
                    <w:rPr>
                      <w:rFonts w:asciiTheme="minorBidi" w:eastAsia="Arial Narrow" w:hAnsiTheme="minorBidi" w:cstheme="minorBidi"/>
                      <w:b/>
                    </w:rPr>
                    <w:t>Deliverables</w:t>
                  </w:r>
                </w:p>
              </w:tc>
              <w:tc>
                <w:tcPr>
                  <w:tcW w:w="1843" w:type="dxa"/>
                  <w:shd w:val="clear" w:color="auto" w:fill="5B9BD5"/>
                </w:tcPr>
                <w:p w14:paraId="5E6FFAD8" w14:textId="77777777" w:rsidR="00512984" w:rsidRPr="00DB3D88" w:rsidRDefault="00F31E8A">
                  <w:pPr>
                    <w:jc w:val="center"/>
                    <w:rPr>
                      <w:rFonts w:asciiTheme="minorBidi" w:eastAsia="Arial Narrow" w:hAnsiTheme="minorBidi" w:cstheme="minorBidi"/>
                      <w:b/>
                    </w:rPr>
                  </w:pPr>
                  <w:r w:rsidRPr="00DB3D88">
                    <w:rPr>
                      <w:rFonts w:asciiTheme="minorBidi" w:eastAsia="Arial Narrow" w:hAnsiTheme="minorBidi" w:cstheme="minorBidi"/>
                      <w:b/>
                    </w:rPr>
                    <w:t>% of Payment</w:t>
                  </w:r>
                </w:p>
              </w:tc>
            </w:tr>
            <w:tr w:rsidR="00512984" w:rsidRPr="00DB3D88" w14:paraId="7781334A" w14:textId="77777777">
              <w:tc>
                <w:tcPr>
                  <w:tcW w:w="5670" w:type="dxa"/>
                </w:tcPr>
                <w:p w14:paraId="081CACD5" w14:textId="77777777" w:rsidR="00512984" w:rsidRPr="00DB3D88" w:rsidRDefault="00F31E8A">
                  <w:pPr>
                    <w:jc w:val="both"/>
                    <w:rPr>
                      <w:rFonts w:asciiTheme="minorBidi" w:eastAsia="Arial Narrow" w:hAnsiTheme="minorBidi" w:cstheme="minorBidi"/>
                    </w:rPr>
                  </w:pPr>
                  <w:r w:rsidRPr="00DB3D88">
                    <w:rPr>
                      <w:rFonts w:asciiTheme="minorBidi" w:eastAsia="Arial Narrow" w:hAnsiTheme="minorBidi" w:cstheme="minorBidi"/>
                    </w:rPr>
                    <w:t xml:space="preserve">Upon presentation and approval of the comprehensive event plan, marketing communications plan, and </w:t>
                  </w:r>
                  <w:r w:rsidRPr="00DB3D88">
                    <w:rPr>
                      <w:rFonts w:asciiTheme="minorBidi" w:eastAsia="Arial Narrow" w:hAnsiTheme="minorBidi" w:cstheme="minorBidi"/>
                    </w:rPr>
                    <w:lastRenderedPageBreak/>
                    <w:t>financial proposal for the 3 to 4-month Philippines Food Festival.</w:t>
                  </w:r>
                </w:p>
              </w:tc>
              <w:tc>
                <w:tcPr>
                  <w:tcW w:w="1843" w:type="dxa"/>
                </w:tcPr>
                <w:p w14:paraId="4F1F1BFA" w14:textId="77777777" w:rsidR="00512984" w:rsidRPr="00DB3D88" w:rsidRDefault="00F31E8A">
                  <w:pPr>
                    <w:jc w:val="center"/>
                    <w:rPr>
                      <w:rFonts w:asciiTheme="minorBidi" w:eastAsia="Arial Narrow" w:hAnsiTheme="minorBidi" w:cstheme="minorBidi"/>
                    </w:rPr>
                  </w:pPr>
                  <w:r w:rsidRPr="00DB3D88">
                    <w:rPr>
                      <w:rFonts w:asciiTheme="minorBidi" w:eastAsia="Arial Narrow" w:hAnsiTheme="minorBidi" w:cstheme="minorBidi"/>
                    </w:rPr>
                    <w:lastRenderedPageBreak/>
                    <w:t>15% of contract fee</w:t>
                  </w:r>
                </w:p>
              </w:tc>
            </w:tr>
            <w:tr w:rsidR="00512984" w:rsidRPr="00DB3D88" w14:paraId="59ACDA06" w14:textId="77777777">
              <w:tc>
                <w:tcPr>
                  <w:tcW w:w="5670" w:type="dxa"/>
                </w:tcPr>
                <w:p w14:paraId="3299862F" w14:textId="77777777" w:rsidR="00512984" w:rsidRPr="00E70624"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lastRenderedPageBreak/>
                    <w:t xml:space="preserve">Signed partnership agreement with the Supermarket </w:t>
                  </w:r>
                  <w:r w:rsidRPr="00E70624">
                    <w:rPr>
                      <w:rFonts w:asciiTheme="minorBidi" w:eastAsia="Arial Narrow" w:hAnsiTheme="minorBidi" w:cstheme="minorBidi"/>
                    </w:rPr>
                    <w:t>Partners for at least 50% of the targeted components and activations.</w:t>
                  </w:r>
                </w:p>
                <w:p w14:paraId="46BD8CEB"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Processed all requirements for the Opening Launches at partner supermarkets to include but not limited to physical and technical arrangements, invitations and confirmations, program and entertainment, food and beverage cost per head, manpower and all other necessary arrangements for each of the identified venues</w:t>
                  </w:r>
                </w:p>
                <w:p w14:paraId="70D3F706"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Processed permits for live cooking and food sampling for the duration of the in-store promotion subject to the COVID-19 health and safety guidelines of the Dubai Government.</w:t>
                  </w:r>
                </w:p>
              </w:tc>
              <w:tc>
                <w:tcPr>
                  <w:tcW w:w="1843" w:type="dxa"/>
                </w:tcPr>
                <w:p w14:paraId="0EB8915A" w14:textId="77777777" w:rsidR="00512984" w:rsidRPr="00DB3D88" w:rsidRDefault="00F31E8A">
                  <w:pPr>
                    <w:jc w:val="center"/>
                    <w:rPr>
                      <w:rFonts w:asciiTheme="minorBidi" w:eastAsia="Arial Narrow" w:hAnsiTheme="minorBidi" w:cstheme="minorBidi"/>
                    </w:rPr>
                  </w:pPr>
                  <w:r w:rsidRPr="00DB3D88">
                    <w:rPr>
                      <w:rFonts w:asciiTheme="minorBidi" w:eastAsia="Arial Narrow" w:hAnsiTheme="minorBidi" w:cstheme="minorBidi"/>
                    </w:rPr>
                    <w:t>30% of contract fee</w:t>
                  </w:r>
                </w:p>
              </w:tc>
            </w:tr>
            <w:tr w:rsidR="00512984" w:rsidRPr="00DB3D88" w14:paraId="73F20CBE" w14:textId="77777777">
              <w:tc>
                <w:tcPr>
                  <w:tcW w:w="5670" w:type="dxa"/>
                </w:tcPr>
                <w:p w14:paraId="5734F816"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Upon confirmation in writing/contract signing of partnerships for the remaining 50% of the targeted components and activations.</w:t>
                  </w:r>
                </w:p>
                <w:p w14:paraId="261E5104"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Processed all requirements for the Opening Launches for the remaining partner supermarkets to include but not limited to physical and technical arrangements, invitations and confirmations, program and entertainment, food and beverage cost per head, manpower and all other necessary arrangements for each of the identified venues</w:t>
                  </w:r>
                </w:p>
                <w:p w14:paraId="7416C4F1" w14:textId="77777777" w:rsidR="00512984" w:rsidRPr="00DB3D88" w:rsidRDefault="00F31E8A">
                  <w:pPr>
                    <w:spacing w:before="240" w:after="240"/>
                    <w:jc w:val="both"/>
                    <w:rPr>
                      <w:rFonts w:asciiTheme="minorBidi" w:eastAsia="Arial Narrow" w:hAnsiTheme="minorBidi" w:cstheme="minorBidi"/>
                    </w:rPr>
                  </w:pPr>
                  <w:r w:rsidRPr="00DB3D88">
                    <w:rPr>
                      <w:rFonts w:asciiTheme="minorBidi" w:eastAsia="Arial Narrow" w:hAnsiTheme="minorBidi" w:cstheme="minorBidi"/>
                    </w:rPr>
                    <w:t>Processed permits for live cooking and food sampling for the duration of the in-store promotion subject to the COVID-19 health and safety guidelines of the Dubai Government.</w:t>
                  </w:r>
                </w:p>
              </w:tc>
              <w:tc>
                <w:tcPr>
                  <w:tcW w:w="1843" w:type="dxa"/>
                </w:tcPr>
                <w:p w14:paraId="288E3E20" w14:textId="77777777" w:rsidR="00512984" w:rsidRPr="00DB3D88" w:rsidRDefault="00F31E8A">
                  <w:pPr>
                    <w:jc w:val="center"/>
                    <w:rPr>
                      <w:rFonts w:asciiTheme="minorBidi" w:eastAsia="Arial Narrow" w:hAnsiTheme="minorBidi" w:cstheme="minorBidi"/>
                    </w:rPr>
                  </w:pPr>
                  <w:r w:rsidRPr="00DB3D88">
                    <w:rPr>
                      <w:rFonts w:asciiTheme="minorBidi" w:eastAsia="Arial Narrow" w:hAnsiTheme="minorBidi" w:cstheme="minorBidi"/>
                    </w:rPr>
                    <w:t>30% of contract fee</w:t>
                  </w:r>
                </w:p>
              </w:tc>
            </w:tr>
            <w:tr w:rsidR="00512984" w:rsidRPr="00DB3D88" w14:paraId="6AB999CA" w14:textId="77777777">
              <w:tc>
                <w:tcPr>
                  <w:tcW w:w="5670" w:type="dxa"/>
                </w:tcPr>
                <w:p w14:paraId="27DFBAED" w14:textId="77777777" w:rsidR="00512984" w:rsidRPr="00DB3D88" w:rsidRDefault="00F31E8A">
                  <w:pPr>
                    <w:jc w:val="both"/>
                    <w:rPr>
                      <w:rFonts w:asciiTheme="minorBidi" w:eastAsia="Arial Narrow" w:hAnsiTheme="minorBidi" w:cstheme="minorBidi"/>
                    </w:rPr>
                  </w:pPr>
                  <w:r w:rsidRPr="00DB3D88">
                    <w:rPr>
                      <w:rFonts w:asciiTheme="minorBidi" w:eastAsia="Arial Narrow" w:hAnsiTheme="minorBidi" w:cstheme="minorBidi"/>
                    </w:rPr>
                    <w:t>Upon complete submission of all deliverables and the final accomplishment report of the Philippines Food Festival.</w:t>
                  </w:r>
                </w:p>
              </w:tc>
              <w:tc>
                <w:tcPr>
                  <w:tcW w:w="1843" w:type="dxa"/>
                </w:tcPr>
                <w:p w14:paraId="4D12F123" w14:textId="77777777" w:rsidR="00512984" w:rsidRPr="00DB3D88" w:rsidRDefault="00F31E8A">
                  <w:pPr>
                    <w:jc w:val="center"/>
                    <w:rPr>
                      <w:rFonts w:asciiTheme="minorBidi" w:eastAsia="Arial Narrow" w:hAnsiTheme="minorBidi" w:cstheme="minorBidi"/>
                    </w:rPr>
                  </w:pPr>
                  <w:r w:rsidRPr="00DB3D88">
                    <w:rPr>
                      <w:rFonts w:asciiTheme="minorBidi" w:eastAsia="Arial Narrow" w:hAnsiTheme="minorBidi" w:cstheme="minorBidi"/>
                    </w:rPr>
                    <w:t>25% of contract fee</w:t>
                  </w:r>
                </w:p>
              </w:tc>
            </w:tr>
            <w:tr w:rsidR="00512984" w:rsidRPr="00DB3D88" w14:paraId="2B9C84B2" w14:textId="77777777">
              <w:tc>
                <w:tcPr>
                  <w:tcW w:w="5670" w:type="dxa"/>
                </w:tcPr>
                <w:p w14:paraId="6D4DBE8F" w14:textId="77777777" w:rsidR="00512984" w:rsidRPr="00DB3D88" w:rsidRDefault="00F31E8A">
                  <w:pPr>
                    <w:jc w:val="both"/>
                    <w:rPr>
                      <w:rFonts w:asciiTheme="minorBidi" w:eastAsia="Arial Narrow" w:hAnsiTheme="minorBidi" w:cstheme="minorBidi"/>
                      <w:b/>
                    </w:rPr>
                  </w:pPr>
                  <w:r w:rsidRPr="00DB3D88">
                    <w:rPr>
                      <w:rFonts w:asciiTheme="minorBidi" w:eastAsia="Arial Narrow" w:hAnsiTheme="minorBidi" w:cstheme="minorBidi"/>
                      <w:b/>
                    </w:rPr>
                    <w:t xml:space="preserve">                                                                                          Total </w:t>
                  </w:r>
                </w:p>
              </w:tc>
              <w:tc>
                <w:tcPr>
                  <w:tcW w:w="1843" w:type="dxa"/>
                </w:tcPr>
                <w:p w14:paraId="5A946E88" w14:textId="77777777" w:rsidR="00512984" w:rsidRPr="00DB3D88" w:rsidRDefault="00512984">
                  <w:pPr>
                    <w:jc w:val="center"/>
                    <w:rPr>
                      <w:rFonts w:asciiTheme="minorBidi" w:eastAsia="Arial Narrow" w:hAnsiTheme="minorBidi" w:cstheme="minorBidi"/>
                      <w:b/>
                    </w:rPr>
                  </w:pPr>
                </w:p>
                <w:p w14:paraId="0B61378B" w14:textId="77777777" w:rsidR="00512984" w:rsidRPr="00DB3D88" w:rsidRDefault="00F31E8A">
                  <w:pPr>
                    <w:jc w:val="center"/>
                    <w:rPr>
                      <w:rFonts w:asciiTheme="minorBidi" w:eastAsia="Arial Narrow" w:hAnsiTheme="minorBidi" w:cstheme="minorBidi"/>
                      <w:b/>
                    </w:rPr>
                  </w:pPr>
                  <w:r w:rsidRPr="00DB3D88">
                    <w:rPr>
                      <w:rFonts w:asciiTheme="minorBidi" w:eastAsia="Arial Narrow" w:hAnsiTheme="minorBidi" w:cstheme="minorBidi"/>
                      <w:b/>
                    </w:rPr>
                    <w:t>100% of contract fee</w:t>
                  </w:r>
                </w:p>
              </w:tc>
            </w:tr>
          </w:tbl>
          <w:p w14:paraId="2E9B7928" w14:textId="77777777" w:rsidR="00512984" w:rsidRPr="00DB3D88" w:rsidRDefault="00F31E8A">
            <w:pPr>
              <w:tabs>
                <w:tab w:val="left" w:pos="1080"/>
                <w:tab w:val="left" w:pos="1440"/>
              </w:tabs>
              <w:ind w:firstLine="180"/>
              <w:jc w:val="both"/>
              <w:rPr>
                <w:rFonts w:asciiTheme="minorBidi" w:eastAsia="Arial Narrow" w:hAnsiTheme="minorBidi" w:cstheme="minorBidi"/>
              </w:rPr>
            </w:pPr>
            <w:r w:rsidRPr="00DB3D88">
              <w:rPr>
                <w:rFonts w:asciiTheme="minorBidi" w:eastAsia="Arial Narrow" w:hAnsiTheme="minorBidi" w:cstheme="minorBidi"/>
              </w:rPr>
              <w:t xml:space="preserve">           </w:t>
            </w:r>
          </w:p>
          <w:p w14:paraId="1D83BADE" w14:textId="77777777" w:rsidR="00512984" w:rsidRPr="00DB3D88" w:rsidRDefault="00512984">
            <w:pPr>
              <w:tabs>
                <w:tab w:val="left" w:pos="1080"/>
                <w:tab w:val="left" w:pos="1440"/>
              </w:tabs>
              <w:ind w:firstLine="180"/>
              <w:jc w:val="both"/>
              <w:rPr>
                <w:rFonts w:asciiTheme="minorBidi" w:eastAsia="Arial Narrow" w:hAnsiTheme="minorBidi" w:cstheme="minorBidi"/>
              </w:rPr>
            </w:pPr>
          </w:p>
          <w:p w14:paraId="61A48720" w14:textId="77777777" w:rsidR="00512984" w:rsidRPr="00DB3D88" w:rsidRDefault="00512984">
            <w:pPr>
              <w:jc w:val="both"/>
              <w:rPr>
                <w:rFonts w:asciiTheme="minorBidi" w:eastAsia="Arial Narrow" w:hAnsiTheme="minorBidi" w:cstheme="minorBidi"/>
              </w:rPr>
            </w:pPr>
          </w:p>
        </w:tc>
        <w:tc>
          <w:tcPr>
            <w:tcW w:w="1417" w:type="dxa"/>
            <w:shd w:val="clear" w:color="auto" w:fill="auto"/>
          </w:tcPr>
          <w:p w14:paraId="7FE0C477"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5E133949" w14:textId="77777777">
        <w:trPr>
          <w:trHeight w:val="432"/>
        </w:trPr>
        <w:tc>
          <w:tcPr>
            <w:tcW w:w="467" w:type="dxa"/>
            <w:shd w:val="clear" w:color="auto" w:fill="D9E2F3"/>
            <w:vAlign w:val="center"/>
          </w:tcPr>
          <w:p w14:paraId="1EC06631" w14:textId="77777777" w:rsidR="00512984" w:rsidRPr="00DB3D88" w:rsidRDefault="00F31E8A">
            <w:pPr>
              <w:pBdr>
                <w:top w:val="nil"/>
                <w:left w:val="nil"/>
                <w:bottom w:val="nil"/>
                <w:right w:val="nil"/>
                <w:between w:val="nil"/>
              </w:pBdr>
              <w:jc w:val="center"/>
              <w:rPr>
                <w:rFonts w:asciiTheme="minorBidi" w:eastAsia="Arial" w:hAnsiTheme="minorBidi" w:cstheme="minorBidi"/>
                <w:color w:val="000000"/>
              </w:rPr>
            </w:pPr>
            <w:r w:rsidRPr="00DB3D88">
              <w:rPr>
                <w:rFonts w:asciiTheme="minorBidi" w:eastAsia="Arial" w:hAnsiTheme="minorBidi" w:cstheme="minorBidi"/>
                <w:color w:val="000000"/>
              </w:rPr>
              <w:lastRenderedPageBreak/>
              <w:t>9.</w:t>
            </w:r>
          </w:p>
        </w:tc>
        <w:tc>
          <w:tcPr>
            <w:tcW w:w="8322" w:type="dxa"/>
            <w:shd w:val="clear" w:color="auto" w:fill="D9E2F3"/>
            <w:vAlign w:val="center"/>
          </w:tcPr>
          <w:p w14:paraId="561D2C02" w14:textId="77777777" w:rsidR="00512984" w:rsidRPr="00DB3D88" w:rsidRDefault="00F31E8A">
            <w:pPr>
              <w:pBdr>
                <w:top w:val="nil"/>
                <w:left w:val="nil"/>
                <w:bottom w:val="nil"/>
                <w:right w:val="nil"/>
                <w:between w:val="nil"/>
              </w:pBdr>
              <w:jc w:val="both"/>
              <w:rPr>
                <w:rFonts w:asciiTheme="minorBidi" w:eastAsia="Arial Narrow" w:hAnsiTheme="minorBidi" w:cstheme="minorBidi"/>
                <w:b/>
                <w:color w:val="000000"/>
              </w:rPr>
            </w:pPr>
            <w:r w:rsidRPr="00DB3D88">
              <w:rPr>
                <w:rFonts w:asciiTheme="minorBidi" w:eastAsia="Arial Narrow" w:hAnsiTheme="minorBidi" w:cstheme="minorBidi"/>
                <w:b/>
                <w:color w:val="000000"/>
              </w:rPr>
              <w:t>Timeliness for Implementation of the Project</w:t>
            </w:r>
          </w:p>
        </w:tc>
        <w:tc>
          <w:tcPr>
            <w:tcW w:w="1417" w:type="dxa"/>
            <w:shd w:val="clear" w:color="auto" w:fill="D9E2F3"/>
          </w:tcPr>
          <w:p w14:paraId="382E2A22"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r w:rsidR="00512984" w:rsidRPr="00DB3D88" w14:paraId="215AD6CC" w14:textId="77777777">
        <w:trPr>
          <w:trHeight w:val="432"/>
        </w:trPr>
        <w:tc>
          <w:tcPr>
            <w:tcW w:w="467" w:type="dxa"/>
            <w:shd w:val="clear" w:color="auto" w:fill="auto"/>
            <w:vAlign w:val="center"/>
          </w:tcPr>
          <w:p w14:paraId="228984AE" w14:textId="77777777" w:rsidR="00512984" w:rsidRPr="00DB3D88" w:rsidRDefault="00512984">
            <w:pPr>
              <w:pBdr>
                <w:top w:val="nil"/>
                <w:left w:val="nil"/>
                <w:bottom w:val="nil"/>
                <w:right w:val="nil"/>
                <w:between w:val="nil"/>
              </w:pBdr>
              <w:jc w:val="center"/>
              <w:rPr>
                <w:rFonts w:asciiTheme="minorBidi" w:eastAsia="Arial" w:hAnsiTheme="minorBidi" w:cstheme="minorBidi"/>
                <w:color w:val="000000"/>
              </w:rPr>
            </w:pPr>
          </w:p>
        </w:tc>
        <w:tc>
          <w:tcPr>
            <w:tcW w:w="8322" w:type="dxa"/>
            <w:shd w:val="clear" w:color="auto" w:fill="auto"/>
            <w:vAlign w:val="center"/>
          </w:tcPr>
          <w:p w14:paraId="10B3D4EA" w14:textId="75DD44DA" w:rsidR="00512984" w:rsidRPr="00DB3D88" w:rsidRDefault="00F31E8A">
            <w:pPr>
              <w:pBdr>
                <w:top w:val="nil"/>
                <w:left w:val="nil"/>
                <w:bottom w:val="nil"/>
                <w:right w:val="nil"/>
                <w:between w:val="nil"/>
              </w:pBdr>
              <w:jc w:val="both"/>
              <w:rPr>
                <w:rFonts w:asciiTheme="minorBidi" w:eastAsia="Arial Narrow" w:hAnsiTheme="minorBidi" w:cstheme="minorBidi"/>
                <w:color w:val="000000"/>
              </w:rPr>
            </w:pPr>
            <w:r w:rsidRPr="00DB3D88">
              <w:rPr>
                <w:rFonts w:asciiTheme="minorBidi" w:eastAsia="Arial Narrow" w:hAnsiTheme="minorBidi" w:cstheme="minorBidi"/>
                <w:color w:val="000000"/>
              </w:rPr>
              <w:t xml:space="preserve">Start of engagement to include simultaneous delivery of Goods and Services – </w:t>
            </w:r>
          </w:p>
        </w:tc>
        <w:tc>
          <w:tcPr>
            <w:tcW w:w="1417" w:type="dxa"/>
            <w:shd w:val="clear" w:color="auto" w:fill="auto"/>
          </w:tcPr>
          <w:p w14:paraId="5DFBD658" w14:textId="77777777" w:rsidR="00512984" w:rsidRPr="00DB3D88" w:rsidRDefault="00512984">
            <w:pPr>
              <w:pBdr>
                <w:top w:val="nil"/>
                <w:left w:val="nil"/>
                <w:bottom w:val="nil"/>
                <w:right w:val="nil"/>
                <w:between w:val="nil"/>
              </w:pBdr>
              <w:jc w:val="both"/>
              <w:rPr>
                <w:rFonts w:asciiTheme="minorBidi" w:eastAsia="Arial" w:hAnsiTheme="minorBidi" w:cstheme="minorBidi"/>
                <w:b/>
                <w:color w:val="000000"/>
              </w:rPr>
            </w:pPr>
          </w:p>
        </w:tc>
      </w:tr>
    </w:tbl>
    <w:p w14:paraId="34EF0802" w14:textId="023F2A4F" w:rsidR="00512984" w:rsidRDefault="00512984">
      <w:pPr>
        <w:rPr>
          <w:rFonts w:asciiTheme="minorBidi" w:eastAsia="Arial" w:hAnsiTheme="minorBidi" w:cstheme="minorBidi"/>
        </w:rPr>
      </w:pPr>
    </w:p>
    <w:p w14:paraId="4C46C3EF" w14:textId="51D77A3F" w:rsidR="00DB3D88" w:rsidRDefault="00DB3D88">
      <w:pPr>
        <w:rPr>
          <w:rFonts w:asciiTheme="minorBidi" w:eastAsia="Arial" w:hAnsiTheme="minorBidi" w:cstheme="minorBidi"/>
        </w:rPr>
      </w:pPr>
    </w:p>
    <w:p w14:paraId="5279AC3C" w14:textId="20D16279" w:rsidR="00DB3D88" w:rsidRDefault="00DB3D88">
      <w:pPr>
        <w:rPr>
          <w:rFonts w:asciiTheme="minorBidi" w:eastAsia="Arial" w:hAnsiTheme="minorBidi" w:cstheme="minorBidi"/>
        </w:rPr>
      </w:pPr>
    </w:p>
    <w:p w14:paraId="1BBB8C48" w14:textId="77777777" w:rsidR="00DB3D88" w:rsidRPr="00DB3D88" w:rsidRDefault="00DB3D88">
      <w:pPr>
        <w:rPr>
          <w:rFonts w:asciiTheme="minorBidi" w:eastAsia="Arial" w:hAnsiTheme="minorBidi" w:cstheme="minorBidi"/>
        </w:rPr>
      </w:pPr>
    </w:p>
    <w:p w14:paraId="5112FB88" w14:textId="77777777" w:rsidR="00512984" w:rsidRPr="00DB3D88" w:rsidRDefault="00F31E8A">
      <w:pPr>
        <w:spacing w:after="0" w:line="240" w:lineRule="auto"/>
        <w:jc w:val="both"/>
        <w:rPr>
          <w:rFonts w:asciiTheme="minorBidi" w:eastAsia="Arial" w:hAnsiTheme="minorBidi" w:cstheme="minorBidi"/>
          <w:b/>
        </w:rPr>
      </w:pPr>
      <w:r w:rsidRPr="00DB3D88">
        <w:rPr>
          <w:rFonts w:asciiTheme="minorBidi" w:eastAsia="Arial" w:hAnsiTheme="minorBidi" w:cstheme="minorBidi"/>
          <w:b/>
        </w:rPr>
        <w:t>I hereby certify that the statement of compliance to the foregoing technical specifications are true and correct, otherwise, if found to be false either during bid evaluation or post-qualifications, the same shall give rise to automatic disqualification of our bid.</w:t>
      </w:r>
    </w:p>
    <w:p w14:paraId="60488332" w14:textId="77777777" w:rsidR="00512984" w:rsidRPr="00DB3D88" w:rsidRDefault="00512984">
      <w:pPr>
        <w:spacing w:after="0" w:line="240" w:lineRule="auto"/>
        <w:jc w:val="both"/>
        <w:rPr>
          <w:rFonts w:asciiTheme="minorBidi" w:eastAsia="Arial" w:hAnsiTheme="minorBidi" w:cstheme="minorBidi"/>
          <w:b/>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321"/>
      </w:tblGrid>
      <w:tr w:rsidR="00512984" w:rsidRPr="00DB3D88" w14:paraId="1AC9DA5B" w14:textId="77777777">
        <w:trPr>
          <w:trHeight w:val="432"/>
        </w:trPr>
        <w:tc>
          <w:tcPr>
            <w:tcW w:w="2695" w:type="dxa"/>
            <w:tcBorders>
              <w:top w:val="single" w:sz="4" w:space="0" w:color="FFFFFF"/>
              <w:left w:val="single" w:sz="4" w:space="0" w:color="FFFFFF"/>
              <w:bottom w:val="single" w:sz="4" w:space="0" w:color="FFFFFF"/>
              <w:right w:val="single" w:sz="4" w:space="0" w:color="FFFFFF"/>
            </w:tcBorders>
          </w:tcPr>
          <w:p w14:paraId="58DDF97E" w14:textId="77777777" w:rsidR="00512984" w:rsidRPr="00DB3D88" w:rsidRDefault="00F31E8A">
            <w:pPr>
              <w:ind w:left="-108"/>
              <w:rPr>
                <w:rFonts w:asciiTheme="minorBidi" w:eastAsia="Arial" w:hAnsiTheme="minorBidi" w:cstheme="minorBidi"/>
              </w:rPr>
            </w:pPr>
            <w:r w:rsidRPr="00DB3D88">
              <w:rPr>
                <w:rFonts w:asciiTheme="minorBidi" w:eastAsia="Arial" w:hAnsiTheme="minorBidi" w:cstheme="minorBidi"/>
              </w:rPr>
              <w:t>Name of Company:</w:t>
            </w:r>
          </w:p>
        </w:tc>
        <w:tc>
          <w:tcPr>
            <w:tcW w:w="6321" w:type="dxa"/>
            <w:tcBorders>
              <w:top w:val="single" w:sz="4" w:space="0" w:color="FFFFFF"/>
              <w:left w:val="single" w:sz="4" w:space="0" w:color="FFFFFF"/>
              <w:right w:val="single" w:sz="4" w:space="0" w:color="FFFFFF"/>
            </w:tcBorders>
          </w:tcPr>
          <w:p w14:paraId="56B938EE" w14:textId="77777777" w:rsidR="00512984" w:rsidRPr="00DB3D88" w:rsidRDefault="00512984">
            <w:pPr>
              <w:rPr>
                <w:rFonts w:asciiTheme="minorBidi" w:eastAsia="Arial" w:hAnsiTheme="minorBidi" w:cstheme="minorBidi"/>
              </w:rPr>
            </w:pPr>
          </w:p>
        </w:tc>
      </w:tr>
      <w:tr w:rsidR="00512984" w:rsidRPr="00DB3D88" w14:paraId="69F18BD4" w14:textId="77777777">
        <w:trPr>
          <w:trHeight w:val="1008"/>
        </w:trPr>
        <w:tc>
          <w:tcPr>
            <w:tcW w:w="2695" w:type="dxa"/>
            <w:tcBorders>
              <w:top w:val="single" w:sz="4" w:space="0" w:color="FFFFFF"/>
              <w:left w:val="single" w:sz="4" w:space="0" w:color="FFFFFF"/>
              <w:bottom w:val="single" w:sz="4" w:space="0" w:color="FFFFFF"/>
              <w:right w:val="single" w:sz="4" w:space="0" w:color="FFFFFF"/>
            </w:tcBorders>
            <w:vAlign w:val="bottom"/>
          </w:tcPr>
          <w:p w14:paraId="4CCA8B02" w14:textId="77777777" w:rsidR="00512984" w:rsidRPr="00DB3D88" w:rsidRDefault="00F31E8A">
            <w:pPr>
              <w:rPr>
                <w:rFonts w:asciiTheme="minorBidi" w:eastAsia="Arial" w:hAnsiTheme="minorBidi" w:cstheme="minorBidi"/>
              </w:rPr>
            </w:pPr>
            <w:r w:rsidRPr="00DB3D88">
              <w:rPr>
                <w:rFonts w:asciiTheme="minorBidi" w:eastAsia="Arial" w:hAnsiTheme="minorBidi" w:cstheme="minorBidi"/>
              </w:rPr>
              <w:t>Signature:</w:t>
            </w:r>
          </w:p>
        </w:tc>
        <w:tc>
          <w:tcPr>
            <w:tcW w:w="6321" w:type="dxa"/>
            <w:tcBorders>
              <w:left w:val="single" w:sz="4" w:space="0" w:color="FFFFFF"/>
              <w:right w:val="single" w:sz="4" w:space="0" w:color="FFFFFF"/>
            </w:tcBorders>
          </w:tcPr>
          <w:p w14:paraId="11439D2D" w14:textId="77777777" w:rsidR="00512984" w:rsidRPr="00DB3D88" w:rsidRDefault="00512984">
            <w:pPr>
              <w:rPr>
                <w:rFonts w:asciiTheme="minorBidi" w:eastAsia="Arial" w:hAnsiTheme="minorBidi" w:cstheme="minorBidi"/>
              </w:rPr>
            </w:pPr>
          </w:p>
        </w:tc>
      </w:tr>
      <w:tr w:rsidR="00512984" w:rsidRPr="00DB3D88" w14:paraId="336372B9" w14:textId="77777777">
        <w:trPr>
          <w:trHeight w:val="864"/>
        </w:trPr>
        <w:tc>
          <w:tcPr>
            <w:tcW w:w="2695" w:type="dxa"/>
            <w:tcBorders>
              <w:top w:val="single" w:sz="4" w:space="0" w:color="FFFFFF"/>
              <w:left w:val="single" w:sz="4" w:space="0" w:color="FFFFFF"/>
              <w:bottom w:val="single" w:sz="4" w:space="0" w:color="FFFFFF"/>
              <w:right w:val="single" w:sz="4" w:space="0" w:color="FFFFFF"/>
            </w:tcBorders>
          </w:tcPr>
          <w:p w14:paraId="728E44F7" w14:textId="77777777" w:rsidR="00512984" w:rsidRPr="00DB3D88" w:rsidRDefault="00512984">
            <w:pPr>
              <w:jc w:val="right"/>
              <w:rPr>
                <w:rFonts w:asciiTheme="minorBidi" w:eastAsia="Arial" w:hAnsiTheme="minorBidi" w:cstheme="minorBidi"/>
              </w:rPr>
            </w:pPr>
          </w:p>
          <w:p w14:paraId="56F8A8B9" w14:textId="77777777" w:rsidR="00512984" w:rsidRPr="00DB3D88" w:rsidRDefault="00512984">
            <w:pPr>
              <w:jc w:val="right"/>
              <w:rPr>
                <w:rFonts w:asciiTheme="minorBidi" w:eastAsia="Arial" w:hAnsiTheme="minorBidi" w:cstheme="minorBidi"/>
              </w:rPr>
            </w:pPr>
          </w:p>
        </w:tc>
        <w:tc>
          <w:tcPr>
            <w:tcW w:w="6321" w:type="dxa"/>
            <w:tcBorders>
              <w:left w:val="single" w:sz="4" w:space="0" w:color="FFFFFF"/>
              <w:bottom w:val="single" w:sz="4" w:space="0" w:color="FFFFFF"/>
              <w:right w:val="single" w:sz="4" w:space="0" w:color="FFFFFF"/>
            </w:tcBorders>
          </w:tcPr>
          <w:p w14:paraId="1C6D97C0" w14:textId="77777777" w:rsidR="00512984" w:rsidRPr="00DB3D88" w:rsidRDefault="00F31E8A">
            <w:pPr>
              <w:rPr>
                <w:rFonts w:asciiTheme="minorBidi" w:eastAsia="Arial" w:hAnsiTheme="minorBidi" w:cstheme="minorBidi"/>
              </w:rPr>
            </w:pPr>
            <w:r w:rsidRPr="00DB3D88">
              <w:rPr>
                <w:rFonts w:asciiTheme="minorBidi" w:eastAsia="Arial" w:hAnsiTheme="minorBidi" w:cstheme="minorBidi"/>
              </w:rPr>
              <w:t>Signature Over Printed Name of Authorized Representative</w:t>
            </w:r>
          </w:p>
        </w:tc>
      </w:tr>
      <w:tr w:rsidR="00512984" w:rsidRPr="00DB3D88" w14:paraId="530CB342" w14:textId="77777777">
        <w:trPr>
          <w:trHeight w:val="432"/>
        </w:trPr>
        <w:tc>
          <w:tcPr>
            <w:tcW w:w="2695" w:type="dxa"/>
            <w:tcBorders>
              <w:top w:val="single" w:sz="4" w:space="0" w:color="FFFFFF"/>
              <w:left w:val="single" w:sz="4" w:space="0" w:color="FFFFFF"/>
              <w:bottom w:val="single" w:sz="4" w:space="0" w:color="FFFFFF"/>
              <w:right w:val="single" w:sz="4" w:space="0" w:color="FFFFFF"/>
            </w:tcBorders>
            <w:vAlign w:val="bottom"/>
          </w:tcPr>
          <w:p w14:paraId="0934F21C" w14:textId="77777777" w:rsidR="00512984" w:rsidRPr="00DB3D88" w:rsidRDefault="00F31E8A">
            <w:pPr>
              <w:rPr>
                <w:rFonts w:asciiTheme="minorBidi" w:eastAsia="Arial" w:hAnsiTheme="minorBidi" w:cstheme="minorBidi"/>
              </w:rPr>
            </w:pPr>
            <w:r w:rsidRPr="00DB3D88">
              <w:rPr>
                <w:rFonts w:asciiTheme="minorBidi" w:eastAsia="Arial" w:hAnsiTheme="minorBidi" w:cstheme="minorBidi"/>
              </w:rPr>
              <w:t>Date:</w:t>
            </w:r>
          </w:p>
        </w:tc>
        <w:tc>
          <w:tcPr>
            <w:tcW w:w="6321" w:type="dxa"/>
            <w:tcBorders>
              <w:top w:val="single" w:sz="4" w:space="0" w:color="FFFFFF"/>
              <w:left w:val="single" w:sz="4" w:space="0" w:color="FFFFFF"/>
              <w:right w:val="single" w:sz="4" w:space="0" w:color="FFFFFF"/>
            </w:tcBorders>
          </w:tcPr>
          <w:p w14:paraId="4F38D9EA" w14:textId="77777777" w:rsidR="00512984" w:rsidRPr="00DB3D88" w:rsidRDefault="00512984">
            <w:pPr>
              <w:rPr>
                <w:rFonts w:asciiTheme="minorBidi" w:eastAsia="Arial" w:hAnsiTheme="minorBidi" w:cstheme="minorBidi"/>
              </w:rPr>
            </w:pPr>
          </w:p>
        </w:tc>
      </w:tr>
    </w:tbl>
    <w:p w14:paraId="2945CF3B" w14:textId="77777777" w:rsidR="00512984" w:rsidRPr="00DB3D88" w:rsidRDefault="00512984">
      <w:pPr>
        <w:spacing w:after="0" w:line="240" w:lineRule="auto"/>
        <w:rPr>
          <w:rFonts w:asciiTheme="minorBidi" w:eastAsia="Arial" w:hAnsiTheme="minorBidi" w:cstheme="minorBidi"/>
        </w:rPr>
      </w:pPr>
    </w:p>
    <w:p w14:paraId="762BE59E" w14:textId="77777777" w:rsidR="00512984" w:rsidRPr="00DB3D88" w:rsidRDefault="00512984">
      <w:pPr>
        <w:spacing w:after="0" w:line="240" w:lineRule="auto"/>
        <w:rPr>
          <w:rFonts w:asciiTheme="minorBidi" w:eastAsia="Arial" w:hAnsiTheme="minorBidi" w:cstheme="minorBidi"/>
        </w:rPr>
      </w:pPr>
    </w:p>
    <w:p w14:paraId="0D14E0C7" w14:textId="77777777" w:rsidR="00512984" w:rsidRPr="00DB3D88" w:rsidRDefault="00F31E8A">
      <w:pPr>
        <w:spacing w:after="0" w:line="240" w:lineRule="auto"/>
        <w:rPr>
          <w:rFonts w:asciiTheme="minorBidi" w:eastAsia="Arial" w:hAnsiTheme="minorBidi" w:cstheme="minorBidi"/>
          <w:b/>
        </w:rPr>
      </w:pPr>
      <w:proofErr w:type="spellStart"/>
      <w:r w:rsidRPr="00DB3D88">
        <w:rPr>
          <w:rFonts w:asciiTheme="minorBidi" w:eastAsia="Arial" w:hAnsiTheme="minorBidi" w:cstheme="minorBidi"/>
          <w:b/>
        </w:rPr>
        <w:t>Conforme</w:t>
      </w:r>
      <w:proofErr w:type="spellEnd"/>
      <w:r w:rsidRPr="00DB3D88">
        <w:rPr>
          <w:rFonts w:asciiTheme="minorBidi" w:eastAsia="Arial" w:hAnsiTheme="minorBidi" w:cstheme="minorBidi"/>
          <w:b/>
        </w:rPr>
        <w:t>:</w:t>
      </w:r>
    </w:p>
    <w:p w14:paraId="74FFE7DD" w14:textId="77777777" w:rsidR="00512984" w:rsidRPr="00DB3D88" w:rsidRDefault="00512984">
      <w:pPr>
        <w:spacing w:after="0" w:line="240" w:lineRule="auto"/>
        <w:rPr>
          <w:rFonts w:asciiTheme="minorBidi" w:eastAsia="Arial" w:hAnsiTheme="minorBidi" w:cstheme="minorBidi"/>
        </w:rPr>
      </w:pPr>
    </w:p>
    <w:p w14:paraId="186F049F" w14:textId="77777777" w:rsidR="00512984" w:rsidRPr="00DB3D88" w:rsidRDefault="00F31E8A">
      <w:pPr>
        <w:spacing w:after="0" w:line="240" w:lineRule="auto"/>
        <w:rPr>
          <w:rFonts w:asciiTheme="minorBidi" w:eastAsia="Arial" w:hAnsiTheme="minorBidi" w:cstheme="minorBidi"/>
        </w:rPr>
      </w:pPr>
      <w:r w:rsidRPr="00DB3D88">
        <w:rPr>
          <w:rFonts w:asciiTheme="minorBidi" w:eastAsia="Arial" w:hAnsiTheme="minorBidi" w:cstheme="minorBidi"/>
        </w:rPr>
        <w:t>______________________________________</w:t>
      </w:r>
    </w:p>
    <w:p w14:paraId="7610FAA3" w14:textId="77777777" w:rsidR="00512984" w:rsidRPr="00DB3D88" w:rsidRDefault="00F31E8A">
      <w:pPr>
        <w:spacing w:after="0" w:line="240" w:lineRule="auto"/>
        <w:rPr>
          <w:rFonts w:asciiTheme="minorBidi" w:eastAsia="Arial" w:hAnsiTheme="minorBidi" w:cstheme="minorBidi"/>
        </w:rPr>
      </w:pPr>
      <w:r w:rsidRPr="00DB3D88">
        <w:rPr>
          <w:rFonts w:asciiTheme="minorBidi" w:eastAsia="Arial" w:hAnsiTheme="minorBidi" w:cstheme="minorBidi"/>
        </w:rPr>
        <w:t>Name &amp; Signature of Authorized Representative</w:t>
      </w:r>
    </w:p>
    <w:p w14:paraId="046C25DF" w14:textId="77777777" w:rsidR="00512984" w:rsidRPr="00DB3D88" w:rsidRDefault="00512984">
      <w:pPr>
        <w:spacing w:after="0" w:line="240" w:lineRule="auto"/>
        <w:rPr>
          <w:rFonts w:asciiTheme="minorBidi" w:eastAsia="Arial" w:hAnsiTheme="minorBidi" w:cstheme="minorBidi"/>
        </w:rPr>
      </w:pPr>
    </w:p>
    <w:p w14:paraId="43F589CB" w14:textId="77777777" w:rsidR="00512984" w:rsidRPr="00DB3D88" w:rsidRDefault="00512984">
      <w:pPr>
        <w:spacing w:after="0" w:line="240" w:lineRule="auto"/>
        <w:rPr>
          <w:rFonts w:asciiTheme="minorBidi" w:eastAsia="Arial" w:hAnsiTheme="minorBidi" w:cstheme="minorBidi"/>
        </w:rPr>
      </w:pPr>
    </w:p>
    <w:p w14:paraId="3DB409E9" w14:textId="77777777" w:rsidR="00512984" w:rsidRPr="00DB3D88" w:rsidRDefault="00F31E8A">
      <w:pPr>
        <w:spacing w:after="0" w:line="240" w:lineRule="auto"/>
        <w:rPr>
          <w:rFonts w:asciiTheme="minorBidi" w:eastAsia="Arial" w:hAnsiTheme="minorBidi" w:cstheme="minorBidi"/>
        </w:rPr>
      </w:pPr>
      <w:r w:rsidRPr="00DB3D88">
        <w:rPr>
          <w:rFonts w:asciiTheme="minorBidi" w:eastAsia="Arial" w:hAnsiTheme="minorBidi" w:cstheme="minorBidi"/>
        </w:rPr>
        <w:t>__________________________</w:t>
      </w:r>
    </w:p>
    <w:p w14:paraId="3EED0F54" w14:textId="77777777" w:rsidR="00512984" w:rsidRPr="00DB3D88" w:rsidRDefault="00F31E8A">
      <w:pPr>
        <w:spacing w:after="0" w:line="240" w:lineRule="auto"/>
        <w:rPr>
          <w:rFonts w:asciiTheme="minorBidi" w:eastAsia="Arial" w:hAnsiTheme="minorBidi" w:cstheme="minorBidi"/>
        </w:rPr>
      </w:pPr>
      <w:r w:rsidRPr="00DB3D88">
        <w:rPr>
          <w:rFonts w:asciiTheme="minorBidi" w:eastAsia="Arial" w:hAnsiTheme="minorBidi" w:cstheme="minorBidi"/>
        </w:rPr>
        <w:t>Date signed</w:t>
      </w:r>
    </w:p>
    <w:sectPr w:rsidR="00512984" w:rsidRPr="00DB3D88" w:rsidSect="00DB3D88">
      <w:headerReference w:type="default" r:id="rId8"/>
      <w:headerReference w:type="first" r:id="rId9"/>
      <w:pgSz w:w="11906" w:h="16838"/>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D42C" w14:textId="77777777" w:rsidR="00950520" w:rsidRDefault="00950520">
      <w:pPr>
        <w:spacing w:after="0" w:line="240" w:lineRule="auto"/>
      </w:pPr>
      <w:r>
        <w:separator/>
      </w:r>
    </w:p>
  </w:endnote>
  <w:endnote w:type="continuationSeparator" w:id="0">
    <w:p w14:paraId="24E1A9D3" w14:textId="77777777" w:rsidR="00950520" w:rsidRDefault="0095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6689" w14:textId="77777777" w:rsidR="00950520" w:rsidRDefault="00950520">
      <w:pPr>
        <w:spacing w:after="0" w:line="240" w:lineRule="auto"/>
      </w:pPr>
      <w:r>
        <w:separator/>
      </w:r>
    </w:p>
  </w:footnote>
  <w:footnote w:type="continuationSeparator" w:id="0">
    <w:p w14:paraId="0C7EE8D7" w14:textId="77777777" w:rsidR="00950520" w:rsidRDefault="0095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E34E" w14:textId="752E1D20" w:rsidR="00512984" w:rsidRDefault="00512984">
    <w:pPr>
      <w:pBdr>
        <w:top w:val="nil"/>
        <w:left w:val="nil"/>
        <w:bottom w:val="nil"/>
        <w:right w:val="nil"/>
        <w:between w:val="nil"/>
      </w:pBdr>
      <w:tabs>
        <w:tab w:val="center" w:pos="4680"/>
        <w:tab w:val="right" w:pos="9360"/>
      </w:tabs>
      <w:spacing w:after="0" w:line="240" w:lineRule="auto"/>
      <w:rPr>
        <w:color w:val="000000"/>
      </w:rPr>
    </w:pPr>
  </w:p>
  <w:p w14:paraId="6322012C" w14:textId="77777777" w:rsidR="00512984" w:rsidRDefault="005129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074F" w14:textId="30C5DBE2" w:rsidR="00DB3D88" w:rsidRDefault="00DB3D88">
    <w:pPr>
      <w:pStyle w:val="Header"/>
    </w:pPr>
    <w:r>
      <w:rPr>
        <w:noProof/>
        <w:lang w:val="en-PH" w:eastAsia="en-PH"/>
      </w:rPr>
      <w:drawing>
        <wp:anchor distT="0" distB="0" distL="114300" distR="114300" simplePos="0" relativeHeight="251660288" behindDoc="0" locked="0" layoutInCell="1" hidden="0" allowOverlap="1" wp14:anchorId="3191315D" wp14:editId="25DD9714">
          <wp:simplePos x="0" y="0"/>
          <wp:positionH relativeFrom="column">
            <wp:posOffset>2009671</wp:posOffset>
          </wp:positionH>
          <wp:positionV relativeFrom="paragraph">
            <wp:posOffset>-321310</wp:posOffset>
          </wp:positionV>
          <wp:extent cx="1740191" cy="81969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0191" cy="8196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1E8F"/>
    <w:multiLevelType w:val="hybridMultilevel"/>
    <w:tmpl w:val="F1A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24808"/>
    <w:multiLevelType w:val="multilevel"/>
    <w:tmpl w:val="29A2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FC6A3B"/>
    <w:multiLevelType w:val="hybridMultilevel"/>
    <w:tmpl w:val="528A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F1C40"/>
    <w:multiLevelType w:val="multilevel"/>
    <w:tmpl w:val="FD34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413280"/>
    <w:multiLevelType w:val="hybridMultilevel"/>
    <w:tmpl w:val="A0649B78"/>
    <w:lvl w:ilvl="0" w:tplc="70F84E8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67D09"/>
    <w:multiLevelType w:val="hybridMultilevel"/>
    <w:tmpl w:val="142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74F0D"/>
    <w:multiLevelType w:val="hybridMultilevel"/>
    <w:tmpl w:val="FC004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70C8B"/>
    <w:multiLevelType w:val="hybridMultilevel"/>
    <w:tmpl w:val="E02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04D40"/>
    <w:multiLevelType w:val="hybridMultilevel"/>
    <w:tmpl w:val="B09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8"/>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84"/>
    <w:rsid w:val="000F715D"/>
    <w:rsid w:val="001161C0"/>
    <w:rsid w:val="002219E7"/>
    <w:rsid w:val="00512984"/>
    <w:rsid w:val="007A3C5A"/>
    <w:rsid w:val="00950520"/>
    <w:rsid w:val="009832FB"/>
    <w:rsid w:val="00D73504"/>
    <w:rsid w:val="00DB3D88"/>
    <w:rsid w:val="00E70624"/>
    <w:rsid w:val="00F31E8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9582"/>
  <w15:docId w15:val="{8EEA8A0E-23D1-6D45-BB09-0B274168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66"/>
  </w:style>
  <w:style w:type="paragraph" w:styleId="Footer">
    <w:name w:val="footer"/>
    <w:basedOn w:val="Normal"/>
    <w:link w:val="FooterChar"/>
    <w:uiPriority w:val="99"/>
    <w:unhideWhenUsed/>
    <w:rsid w:val="0093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66"/>
  </w:style>
  <w:style w:type="paragraph" w:customStyle="1" w:styleId="TableParagraph">
    <w:name w:val="Table Paragraph"/>
    <w:basedOn w:val="Normal"/>
    <w:uiPriority w:val="1"/>
    <w:qFormat/>
    <w:rsid w:val="00E04FC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68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447"/>
    <w:pPr>
      <w:spacing w:after="0" w:line="240" w:lineRule="auto"/>
    </w:pPr>
  </w:style>
  <w:style w:type="paragraph" w:styleId="ListParagraph">
    <w:name w:val="List Paragraph"/>
    <w:basedOn w:val="Normal"/>
    <w:link w:val="ListParagraphChar"/>
    <w:uiPriority w:val="34"/>
    <w:qFormat/>
    <w:rsid w:val="00541DFE"/>
    <w:pPr>
      <w:spacing w:after="0" w:line="240" w:lineRule="auto"/>
      <w:ind w:left="720"/>
      <w:contextualSpacing/>
    </w:pPr>
  </w:style>
  <w:style w:type="character" w:customStyle="1" w:styleId="ListParagraphChar">
    <w:name w:val="List Paragraph Char"/>
    <w:link w:val="ListParagraph"/>
    <w:uiPriority w:val="34"/>
    <w:rsid w:val="00541DFE"/>
  </w:style>
  <w:style w:type="table" w:customStyle="1" w:styleId="TableGrid1">
    <w:name w:val="Table Grid1"/>
    <w:basedOn w:val="TableNormal"/>
    <w:next w:val="TableGrid"/>
    <w:uiPriority w:val="39"/>
    <w:rsid w:val="001A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b1F6JgZ7cd/dcEu+DHKVRixnQ==">AMUW2mVvNiaJgaIhHHWChdzETdT5MDdyyDrBDszebEGEMt3kB5zJtSy8pQW0CDvKN5eLYqm8InYLBbskR/2t/UGvm/Q3bPAVLQ/NUzdFE9+INPHdXqRoWLUb9gpgUzcgSI9SznCU+MJoIMg7nC1ft1oUXakaJMcGPQ==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D. Yulas</dc:creator>
  <cp:lastModifiedBy>Pat</cp:lastModifiedBy>
  <cp:revision>3</cp:revision>
  <dcterms:created xsi:type="dcterms:W3CDTF">2022-01-12T08:32:00Z</dcterms:created>
  <dcterms:modified xsi:type="dcterms:W3CDTF">2022-01-12T10:35:00Z</dcterms:modified>
</cp:coreProperties>
</file>